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49467" w14:textId="67792A06" w:rsidR="00B154C3" w:rsidRPr="000E7CA8" w:rsidRDefault="00B154C3" w:rsidP="0029311E">
      <w:pPr>
        <w:snapToGrid w:val="0"/>
        <w:spacing w:after="0" w:line="240" w:lineRule="auto"/>
        <w:ind w:left="0" w:firstLine="0"/>
        <w:rPr>
          <w:color w:val="000000" w:themeColor="text1"/>
          <w:sz w:val="24"/>
          <w:szCs w:val="24"/>
        </w:rPr>
      </w:pPr>
      <w:r w:rsidRPr="000E7CA8">
        <w:rPr>
          <w:rFonts w:hint="eastAsia"/>
          <w:color w:val="000000" w:themeColor="text1"/>
          <w:sz w:val="24"/>
          <w:szCs w:val="24"/>
        </w:rPr>
        <w:t>川俣町公告</w:t>
      </w:r>
      <w:r w:rsidRPr="000E7CA8">
        <w:rPr>
          <w:color w:val="000000" w:themeColor="text1"/>
          <w:sz w:val="24"/>
          <w:szCs w:val="24"/>
        </w:rPr>
        <w:t xml:space="preserve"> </w:t>
      </w:r>
      <w:r w:rsidR="0029311E" w:rsidRPr="000E7CA8">
        <w:rPr>
          <w:color w:val="000000" w:themeColor="text1"/>
          <w:sz w:val="24"/>
          <w:szCs w:val="24"/>
        </w:rPr>
        <w:t>第</w:t>
      </w:r>
      <w:r w:rsidR="006274D8">
        <w:rPr>
          <w:rFonts w:hint="eastAsia"/>
          <w:color w:val="000000" w:themeColor="text1"/>
          <w:sz w:val="24"/>
          <w:szCs w:val="24"/>
        </w:rPr>
        <w:t>５５</w:t>
      </w:r>
      <w:r w:rsidRPr="000E7CA8">
        <w:rPr>
          <w:color w:val="000000" w:themeColor="text1"/>
          <w:sz w:val="24"/>
          <w:szCs w:val="24"/>
        </w:rPr>
        <w:t>号</w:t>
      </w:r>
    </w:p>
    <w:p w14:paraId="651DEF82" w14:textId="77777777" w:rsidR="00B154C3" w:rsidRPr="000E7CA8" w:rsidRDefault="00B154C3" w:rsidP="00B154C3">
      <w:pPr>
        <w:snapToGrid w:val="0"/>
        <w:spacing w:after="0" w:line="240" w:lineRule="auto"/>
        <w:ind w:hanging="11"/>
        <w:rPr>
          <w:color w:val="000000" w:themeColor="text1"/>
          <w:sz w:val="24"/>
          <w:szCs w:val="24"/>
        </w:rPr>
      </w:pPr>
    </w:p>
    <w:p w14:paraId="487A41FE" w14:textId="17BD8E79" w:rsidR="00B154C3" w:rsidRPr="000E7CA8" w:rsidRDefault="00B154C3" w:rsidP="007A2711">
      <w:pPr>
        <w:snapToGrid w:val="0"/>
        <w:spacing w:after="0" w:line="240" w:lineRule="auto"/>
        <w:ind w:left="11" w:firstLineChars="100" w:firstLine="240"/>
        <w:rPr>
          <w:color w:val="000000" w:themeColor="text1"/>
          <w:sz w:val="24"/>
          <w:szCs w:val="24"/>
        </w:rPr>
      </w:pPr>
      <w:r w:rsidRPr="000E7CA8">
        <w:rPr>
          <w:rFonts w:hint="eastAsia"/>
          <w:color w:val="000000" w:themeColor="text1"/>
          <w:sz w:val="24"/>
          <w:szCs w:val="24"/>
        </w:rPr>
        <w:t>地方自治法施行令（昭</w:t>
      </w:r>
      <w:r w:rsidR="001C78BB" w:rsidRPr="000E7CA8">
        <w:rPr>
          <w:rFonts w:hint="eastAsia"/>
          <w:color w:val="000000" w:themeColor="text1"/>
          <w:sz w:val="24"/>
          <w:szCs w:val="24"/>
        </w:rPr>
        <w:t>和２２年政令第１６号）第１６７条の６及び川俣町財務規則（昭和６１</w:t>
      </w:r>
      <w:r w:rsidR="007A2711" w:rsidRPr="000E7CA8">
        <w:rPr>
          <w:rFonts w:hint="eastAsia"/>
          <w:color w:val="000000" w:themeColor="text1"/>
          <w:sz w:val="24"/>
          <w:szCs w:val="24"/>
        </w:rPr>
        <w:t>年</w:t>
      </w:r>
      <w:r w:rsidRPr="000E7CA8">
        <w:rPr>
          <w:rFonts w:hint="eastAsia"/>
          <w:color w:val="000000" w:themeColor="text1"/>
          <w:sz w:val="24"/>
          <w:szCs w:val="24"/>
        </w:rPr>
        <w:t>規則第１号）第１</w:t>
      </w:r>
      <w:r w:rsidR="00C80BB0">
        <w:rPr>
          <w:rFonts w:hint="eastAsia"/>
          <w:color w:val="000000" w:themeColor="text1"/>
          <w:sz w:val="24"/>
          <w:szCs w:val="24"/>
        </w:rPr>
        <w:t>１２条の規定</w:t>
      </w:r>
      <w:r w:rsidR="00415AC5">
        <w:rPr>
          <w:rFonts w:hint="eastAsia"/>
          <w:color w:val="000000" w:themeColor="text1"/>
          <w:sz w:val="24"/>
          <w:szCs w:val="24"/>
        </w:rPr>
        <w:t>並びに川俣町建設工事等に係る条件付一般競争入札実施要綱</w:t>
      </w:r>
      <w:r w:rsidR="00415AC5" w:rsidRPr="002F4D42">
        <w:rPr>
          <w:rFonts w:hint="eastAsia"/>
          <w:color w:val="auto"/>
          <w:sz w:val="24"/>
          <w:szCs w:val="24"/>
        </w:rPr>
        <w:t>（令和４年告示</w:t>
      </w:r>
      <w:r w:rsidR="002F4D42" w:rsidRPr="002F4D42">
        <w:rPr>
          <w:rFonts w:hint="eastAsia"/>
          <w:color w:val="auto"/>
          <w:sz w:val="24"/>
          <w:szCs w:val="24"/>
        </w:rPr>
        <w:t>第４</w:t>
      </w:r>
      <w:r w:rsidR="00415AC5" w:rsidRPr="002F4D42">
        <w:rPr>
          <w:rFonts w:hint="eastAsia"/>
          <w:color w:val="auto"/>
          <w:sz w:val="24"/>
          <w:szCs w:val="24"/>
        </w:rPr>
        <w:t>号）</w:t>
      </w:r>
      <w:r w:rsidRPr="002F4D42">
        <w:rPr>
          <w:rFonts w:hint="eastAsia"/>
          <w:color w:val="auto"/>
          <w:sz w:val="24"/>
          <w:szCs w:val="24"/>
        </w:rPr>
        <w:t>に</w:t>
      </w:r>
      <w:r w:rsidRPr="000E7CA8">
        <w:rPr>
          <w:rFonts w:hint="eastAsia"/>
          <w:color w:val="000000" w:themeColor="text1"/>
          <w:sz w:val="24"/>
          <w:szCs w:val="24"/>
        </w:rPr>
        <w:t>基づき、次のとおり公告する。</w:t>
      </w:r>
    </w:p>
    <w:p w14:paraId="1542791B" w14:textId="77777777" w:rsidR="00B154C3" w:rsidRPr="000E7CA8" w:rsidRDefault="00B154C3" w:rsidP="00B154C3">
      <w:pPr>
        <w:snapToGrid w:val="0"/>
        <w:spacing w:after="0" w:line="240" w:lineRule="auto"/>
        <w:ind w:hanging="11"/>
        <w:rPr>
          <w:color w:val="000000" w:themeColor="text1"/>
          <w:sz w:val="24"/>
          <w:szCs w:val="24"/>
        </w:rPr>
      </w:pPr>
    </w:p>
    <w:p w14:paraId="322CAD64" w14:textId="144AFB16" w:rsidR="00B154C3" w:rsidRPr="000E7CA8" w:rsidRDefault="00541782" w:rsidP="0029311E">
      <w:pPr>
        <w:snapToGrid w:val="0"/>
        <w:spacing w:after="0" w:line="240" w:lineRule="auto"/>
        <w:ind w:firstLineChars="200" w:firstLine="480"/>
        <w:rPr>
          <w:color w:val="000000" w:themeColor="text1"/>
          <w:sz w:val="24"/>
          <w:szCs w:val="24"/>
        </w:rPr>
      </w:pPr>
      <w:r w:rsidRPr="000E7CA8">
        <w:rPr>
          <w:rFonts w:hint="eastAsia"/>
          <w:color w:val="000000" w:themeColor="text1"/>
          <w:sz w:val="24"/>
          <w:szCs w:val="24"/>
        </w:rPr>
        <w:t>令和</w:t>
      </w:r>
      <w:r w:rsidR="00F87C15">
        <w:rPr>
          <w:rFonts w:hint="eastAsia"/>
          <w:color w:val="000000" w:themeColor="text1"/>
          <w:sz w:val="24"/>
          <w:szCs w:val="24"/>
        </w:rPr>
        <w:t>７</w:t>
      </w:r>
      <w:r w:rsidRPr="000E7CA8">
        <w:rPr>
          <w:rFonts w:hint="eastAsia"/>
          <w:color w:val="000000" w:themeColor="text1"/>
          <w:sz w:val="24"/>
          <w:szCs w:val="24"/>
        </w:rPr>
        <w:t>年</w:t>
      </w:r>
      <w:r w:rsidR="00D63278">
        <w:rPr>
          <w:rFonts w:hint="eastAsia"/>
          <w:color w:val="000000" w:themeColor="text1"/>
          <w:sz w:val="24"/>
          <w:szCs w:val="24"/>
        </w:rPr>
        <w:t>８</w:t>
      </w:r>
      <w:r w:rsidRPr="000E7CA8">
        <w:rPr>
          <w:rFonts w:hint="eastAsia"/>
          <w:color w:val="000000" w:themeColor="text1"/>
          <w:sz w:val="24"/>
          <w:szCs w:val="24"/>
        </w:rPr>
        <w:t>月</w:t>
      </w:r>
      <w:r w:rsidR="00D63278">
        <w:rPr>
          <w:rFonts w:hint="eastAsia"/>
          <w:color w:val="000000" w:themeColor="text1"/>
          <w:sz w:val="24"/>
          <w:szCs w:val="24"/>
        </w:rPr>
        <w:t>２</w:t>
      </w:r>
      <w:r w:rsidR="00F87C15">
        <w:rPr>
          <w:rFonts w:hint="eastAsia"/>
          <w:color w:val="000000" w:themeColor="text1"/>
          <w:sz w:val="24"/>
          <w:szCs w:val="24"/>
        </w:rPr>
        <w:t>７</w:t>
      </w:r>
      <w:r w:rsidR="00B154C3" w:rsidRPr="000E7CA8">
        <w:rPr>
          <w:rFonts w:hint="eastAsia"/>
          <w:color w:val="000000" w:themeColor="text1"/>
          <w:sz w:val="24"/>
          <w:szCs w:val="24"/>
        </w:rPr>
        <w:t>日</w:t>
      </w:r>
    </w:p>
    <w:p w14:paraId="26852287" w14:textId="77777777" w:rsidR="005215DE" w:rsidRPr="000E7CA8" w:rsidRDefault="005215DE" w:rsidP="007A2711">
      <w:pPr>
        <w:snapToGrid w:val="0"/>
        <w:spacing w:after="0" w:line="240" w:lineRule="auto"/>
        <w:ind w:left="6379" w:hanging="11"/>
        <w:rPr>
          <w:color w:val="000000" w:themeColor="text1"/>
          <w:sz w:val="24"/>
          <w:szCs w:val="24"/>
        </w:rPr>
      </w:pPr>
    </w:p>
    <w:p w14:paraId="7704B216" w14:textId="77777777" w:rsidR="00B154C3" w:rsidRPr="000E7CA8" w:rsidRDefault="00B154C3" w:rsidP="007A2711">
      <w:pPr>
        <w:snapToGrid w:val="0"/>
        <w:spacing w:after="0" w:line="240" w:lineRule="auto"/>
        <w:ind w:left="6379" w:hanging="11"/>
        <w:rPr>
          <w:color w:val="000000" w:themeColor="text1"/>
          <w:sz w:val="24"/>
          <w:szCs w:val="24"/>
        </w:rPr>
      </w:pPr>
      <w:r w:rsidRPr="000E7CA8">
        <w:rPr>
          <w:rFonts w:hint="eastAsia"/>
          <w:color w:val="000000" w:themeColor="text1"/>
          <w:sz w:val="24"/>
          <w:szCs w:val="24"/>
        </w:rPr>
        <w:t>川俣町長　藤原一二</w:t>
      </w:r>
    </w:p>
    <w:p w14:paraId="0A30F141" w14:textId="77777777" w:rsidR="00B154C3" w:rsidRPr="000E7CA8" w:rsidRDefault="00B154C3" w:rsidP="00B154C3">
      <w:pPr>
        <w:snapToGrid w:val="0"/>
        <w:spacing w:after="0" w:line="240" w:lineRule="auto"/>
        <w:rPr>
          <w:color w:val="000000" w:themeColor="text1"/>
          <w:sz w:val="24"/>
          <w:szCs w:val="24"/>
        </w:rPr>
      </w:pPr>
    </w:p>
    <w:p w14:paraId="12A3F673" w14:textId="64BB9EAB" w:rsidR="00B154C3" w:rsidRPr="001745E9" w:rsidRDefault="00934DF0" w:rsidP="00B154C3">
      <w:pPr>
        <w:snapToGrid w:val="0"/>
        <w:spacing w:after="0" w:line="240" w:lineRule="auto"/>
        <w:ind w:left="11" w:hanging="11"/>
        <w:jc w:val="center"/>
        <w:rPr>
          <w:rFonts w:ascii="BIZ UDPゴシック" w:eastAsia="BIZ UDPゴシック" w:hAnsi="BIZ UDPゴシック"/>
          <w:color w:val="000000" w:themeColor="text1"/>
          <w:sz w:val="32"/>
          <w:szCs w:val="32"/>
        </w:rPr>
      </w:pPr>
      <w:r>
        <w:rPr>
          <w:rFonts w:hint="eastAsia"/>
          <w:color w:val="000000" w:themeColor="text1"/>
          <w:sz w:val="32"/>
          <w:szCs w:val="32"/>
        </w:rPr>
        <w:t>入札公告</w:t>
      </w:r>
    </w:p>
    <w:tbl>
      <w:tblPr>
        <w:tblStyle w:val="a3"/>
        <w:tblW w:w="0" w:type="auto"/>
        <w:tblInd w:w="11" w:type="dxa"/>
        <w:tblLook w:val="04A0" w:firstRow="1" w:lastRow="0" w:firstColumn="1" w:lastColumn="0" w:noHBand="0" w:noVBand="1"/>
      </w:tblPr>
      <w:tblGrid>
        <w:gridCol w:w="436"/>
        <w:gridCol w:w="1977"/>
        <w:gridCol w:w="7347"/>
      </w:tblGrid>
      <w:tr w:rsidR="000E7CA8" w:rsidRPr="000E7CA8" w14:paraId="25BC30D7" w14:textId="77777777" w:rsidTr="00956F03">
        <w:trPr>
          <w:trHeight w:val="437"/>
        </w:trPr>
        <w:tc>
          <w:tcPr>
            <w:tcW w:w="436" w:type="dxa"/>
            <w:vAlign w:val="center"/>
          </w:tcPr>
          <w:p w14:paraId="37325738" w14:textId="77777777" w:rsidR="00B154C3" w:rsidRPr="000E7CA8" w:rsidRDefault="0089276F" w:rsidP="0089276F">
            <w:pPr>
              <w:snapToGrid w:val="0"/>
              <w:spacing w:after="0" w:line="240" w:lineRule="auto"/>
              <w:ind w:left="0" w:firstLine="0"/>
              <w:jc w:val="center"/>
              <w:rPr>
                <w:color w:val="000000" w:themeColor="text1"/>
                <w:sz w:val="22"/>
              </w:rPr>
            </w:pPr>
            <w:r w:rsidRPr="000E7CA8">
              <w:rPr>
                <w:rFonts w:hint="eastAsia"/>
                <w:color w:val="000000" w:themeColor="text1"/>
                <w:sz w:val="22"/>
              </w:rPr>
              <w:t>１</w:t>
            </w:r>
          </w:p>
        </w:tc>
        <w:tc>
          <w:tcPr>
            <w:tcW w:w="1977" w:type="dxa"/>
            <w:vAlign w:val="center"/>
          </w:tcPr>
          <w:p w14:paraId="2148D716" w14:textId="77777777" w:rsidR="00B154C3" w:rsidRPr="000E7CA8" w:rsidRDefault="00DD114E" w:rsidP="00DD114E">
            <w:pPr>
              <w:snapToGrid w:val="0"/>
              <w:spacing w:after="0" w:line="240" w:lineRule="auto"/>
              <w:ind w:left="0" w:firstLine="0"/>
              <w:jc w:val="both"/>
              <w:rPr>
                <w:color w:val="000000" w:themeColor="text1"/>
                <w:sz w:val="22"/>
              </w:rPr>
            </w:pPr>
            <w:r w:rsidRPr="000E7CA8">
              <w:rPr>
                <w:rFonts w:hint="eastAsia"/>
                <w:color w:val="000000" w:themeColor="text1"/>
                <w:sz w:val="22"/>
              </w:rPr>
              <w:t>契約方法</w:t>
            </w:r>
          </w:p>
        </w:tc>
        <w:tc>
          <w:tcPr>
            <w:tcW w:w="7347" w:type="dxa"/>
            <w:vAlign w:val="center"/>
          </w:tcPr>
          <w:p w14:paraId="0270355F" w14:textId="5AEA0B8F" w:rsidR="001B1431" w:rsidRPr="000E7CA8" w:rsidRDefault="00DD114E" w:rsidP="001B1431">
            <w:pPr>
              <w:snapToGrid w:val="0"/>
              <w:spacing w:after="0" w:line="240" w:lineRule="auto"/>
              <w:ind w:left="0" w:firstLine="0"/>
              <w:jc w:val="both"/>
              <w:rPr>
                <w:color w:val="000000" w:themeColor="text1"/>
                <w:sz w:val="22"/>
              </w:rPr>
            </w:pPr>
            <w:r w:rsidRPr="000E7CA8">
              <w:rPr>
                <w:rFonts w:hint="eastAsia"/>
                <w:color w:val="000000" w:themeColor="text1"/>
                <w:sz w:val="22"/>
              </w:rPr>
              <w:t>条件付一般競争入札</w:t>
            </w:r>
          </w:p>
        </w:tc>
      </w:tr>
      <w:tr w:rsidR="000E7CA8" w:rsidRPr="000E7CA8" w14:paraId="2DFD65F2" w14:textId="77777777" w:rsidTr="00A20117">
        <w:trPr>
          <w:trHeight w:val="437"/>
        </w:trPr>
        <w:tc>
          <w:tcPr>
            <w:tcW w:w="436" w:type="dxa"/>
            <w:vAlign w:val="center"/>
          </w:tcPr>
          <w:p w14:paraId="3FAA6BD8" w14:textId="77777777" w:rsidR="00DD114E" w:rsidRPr="000E7CA8" w:rsidRDefault="0089276F" w:rsidP="0089276F">
            <w:pPr>
              <w:snapToGrid w:val="0"/>
              <w:spacing w:after="0" w:line="240" w:lineRule="auto"/>
              <w:ind w:left="0" w:firstLine="0"/>
              <w:jc w:val="center"/>
              <w:rPr>
                <w:color w:val="000000" w:themeColor="text1"/>
                <w:sz w:val="22"/>
              </w:rPr>
            </w:pPr>
            <w:r w:rsidRPr="000E7CA8">
              <w:rPr>
                <w:rFonts w:hint="eastAsia"/>
                <w:color w:val="000000" w:themeColor="text1"/>
                <w:sz w:val="22"/>
              </w:rPr>
              <w:t>２</w:t>
            </w:r>
          </w:p>
        </w:tc>
        <w:tc>
          <w:tcPr>
            <w:tcW w:w="1977" w:type="dxa"/>
            <w:vAlign w:val="center"/>
          </w:tcPr>
          <w:p w14:paraId="07F80FBE" w14:textId="77777777" w:rsidR="00DD114E" w:rsidRPr="000E7CA8" w:rsidRDefault="00DD114E" w:rsidP="00DD114E">
            <w:pPr>
              <w:snapToGrid w:val="0"/>
              <w:spacing w:after="0" w:line="240" w:lineRule="auto"/>
              <w:ind w:left="0" w:firstLine="0"/>
              <w:jc w:val="both"/>
              <w:rPr>
                <w:color w:val="000000" w:themeColor="text1"/>
                <w:sz w:val="22"/>
              </w:rPr>
            </w:pPr>
            <w:r w:rsidRPr="000E7CA8">
              <w:rPr>
                <w:rFonts w:hint="eastAsia"/>
                <w:color w:val="000000" w:themeColor="text1"/>
                <w:sz w:val="22"/>
              </w:rPr>
              <w:t>工事等番号</w:t>
            </w:r>
          </w:p>
        </w:tc>
        <w:tc>
          <w:tcPr>
            <w:tcW w:w="7347" w:type="dxa"/>
            <w:vAlign w:val="center"/>
          </w:tcPr>
          <w:p w14:paraId="5280B06F" w14:textId="05CB5130" w:rsidR="00DD114E" w:rsidRPr="000E7CA8" w:rsidRDefault="001C6204" w:rsidP="00BF4A41">
            <w:pPr>
              <w:snapToGrid w:val="0"/>
              <w:spacing w:after="0" w:line="240" w:lineRule="auto"/>
              <w:ind w:left="0" w:firstLine="0"/>
              <w:jc w:val="both"/>
              <w:rPr>
                <w:color w:val="000000" w:themeColor="text1"/>
                <w:sz w:val="22"/>
              </w:rPr>
            </w:pPr>
            <w:r>
              <w:rPr>
                <w:rFonts w:hint="eastAsia"/>
                <w:color w:val="000000" w:themeColor="text1"/>
                <w:sz w:val="22"/>
              </w:rPr>
              <w:t>第</w:t>
            </w:r>
            <w:r w:rsidR="00F87C15">
              <w:rPr>
                <w:rFonts w:hint="eastAsia"/>
                <w:color w:val="000000" w:themeColor="text1"/>
                <w:sz w:val="22"/>
              </w:rPr>
              <w:t>509</w:t>
            </w:r>
            <w:r w:rsidR="00CC268F">
              <w:rPr>
                <w:rFonts w:hint="eastAsia"/>
                <w:color w:val="000000" w:themeColor="text1"/>
                <w:sz w:val="22"/>
              </w:rPr>
              <w:t>号</w:t>
            </w:r>
          </w:p>
        </w:tc>
      </w:tr>
      <w:tr w:rsidR="000E7CA8" w:rsidRPr="000E7CA8" w14:paraId="06DE6F1B" w14:textId="77777777" w:rsidTr="00A20117">
        <w:trPr>
          <w:trHeight w:val="437"/>
        </w:trPr>
        <w:tc>
          <w:tcPr>
            <w:tcW w:w="436" w:type="dxa"/>
            <w:vAlign w:val="center"/>
          </w:tcPr>
          <w:p w14:paraId="6D3CC3A9" w14:textId="77777777" w:rsidR="00DD114E" w:rsidRPr="000E7CA8" w:rsidRDefault="0089276F" w:rsidP="0089276F">
            <w:pPr>
              <w:snapToGrid w:val="0"/>
              <w:spacing w:after="0" w:line="240" w:lineRule="auto"/>
              <w:ind w:left="0" w:firstLine="0"/>
              <w:jc w:val="center"/>
              <w:rPr>
                <w:color w:val="000000" w:themeColor="text1"/>
                <w:sz w:val="22"/>
              </w:rPr>
            </w:pPr>
            <w:r w:rsidRPr="000E7CA8">
              <w:rPr>
                <w:rFonts w:hint="eastAsia"/>
                <w:color w:val="000000" w:themeColor="text1"/>
                <w:sz w:val="22"/>
              </w:rPr>
              <w:t>３</w:t>
            </w:r>
          </w:p>
        </w:tc>
        <w:tc>
          <w:tcPr>
            <w:tcW w:w="1977" w:type="dxa"/>
            <w:vAlign w:val="center"/>
          </w:tcPr>
          <w:p w14:paraId="4F2B26ED" w14:textId="4CD30EEB" w:rsidR="00DD114E" w:rsidRPr="000E7CA8" w:rsidRDefault="00415AC5" w:rsidP="00DD114E">
            <w:pPr>
              <w:snapToGrid w:val="0"/>
              <w:spacing w:after="0" w:line="240" w:lineRule="auto"/>
              <w:ind w:left="0" w:firstLine="0"/>
              <w:jc w:val="both"/>
              <w:rPr>
                <w:color w:val="000000" w:themeColor="text1"/>
                <w:sz w:val="22"/>
              </w:rPr>
            </w:pPr>
            <w:r>
              <w:rPr>
                <w:rFonts w:hint="eastAsia"/>
                <w:color w:val="000000" w:themeColor="text1"/>
                <w:sz w:val="22"/>
              </w:rPr>
              <w:t>業務名等</w:t>
            </w:r>
          </w:p>
        </w:tc>
        <w:tc>
          <w:tcPr>
            <w:tcW w:w="7347" w:type="dxa"/>
            <w:vAlign w:val="center"/>
          </w:tcPr>
          <w:p w14:paraId="458127BE" w14:textId="7E2FB838" w:rsidR="00DD114E" w:rsidRPr="000E7CA8" w:rsidRDefault="00934DF0" w:rsidP="00184477">
            <w:pPr>
              <w:snapToGrid w:val="0"/>
              <w:spacing w:after="0" w:line="240" w:lineRule="auto"/>
              <w:ind w:left="0" w:firstLine="0"/>
              <w:jc w:val="both"/>
              <w:rPr>
                <w:color w:val="000000" w:themeColor="text1"/>
                <w:sz w:val="22"/>
              </w:rPr>
            </w:pPr>
            <w:r>
              <w:rPr>
                <w:rFonts w:hint="eastAsia"/>
                <w:color w:val="000000" w:themeColor="text1"/>
                <w:sz w:val="22"/>
              </w:rPr>
              <w:t>小島地区中学生貸切タクシー借り上げ</w:t>
            </w:r>
            <w:r w:rsidR="00612816">
              <w:rPr>
                <w:rFonts w:hint="eastAsia"/>
                <w:color w:val="000000" w:themeColor="text1"/>
                <w:sz w:val="22"/>
              </w:rPr>
              <w:t>（長期継続契約）</w:t>
            </w:r>
          </w:p>
        </w:tc>
      </w:tr>
      <w:tr w:rsidR="000E7CA8" w:rsidRPr="000E7CA8" w14:paraId="3F828E3E" w14:textId="77777777" w:rsidTr="00EB034E">
        <w:trPr>
          <w:trHeight w:val="437"/>
        </w:trPr>
        <w:tc>
          <w:tcPr>
            <w:tcW w:w="436" w:type="dxa"/>
            <w:vAlign w:val="center"/>
          </w:tcPr>
          <w:p w14:paraId="10494A09" w14:textId="401F637D" w:rsidR="00DD114E" w:rsidRPr="000E7CA8" w:rsidRDefault="00415AC5" w:rsidP="0089276F">
            <w:pPr>
              <w:snapToGrid w:val="0"/>
              <w:spacing w:after="0" w:line="240" w:lineRule="auto"/>
              <w:ind w:left="0" w:firstLine="0"/>
              <w:jc w:val="center"/>
              <w:rPr>
                <w:color w:val="000000" w:themeColor="text1"/>
                <w:sz w:val="22"/>
              </w:rPr>
            </w:pPr>
            <w:r>
              <w:rPr>
                <w:rFonts w:hint="eastAsia"/>
                <w:color w:val="000000" w:themeColor="text1"/>
                <w:sz w:val="22"/>
              </w:rPr>
              <w:t>４</w:t>
            </w:r>
          </w:p>
        </w:tc>
        <w:tc>
          <w:tcPr>
            <w:tcW w:w="1977" w:type="dxa"/>
            <w:vAlign w:val="center"/>
          </w:tcPr>
          <w:p w14:paraId="66AA0466" w14:textId="35175F90" w:rsidR="00DD114E" w:rsidRPr="000E7CA8" w:rsidRDefault="00415AC5" w:rsidP="00DD114E">
            <w:pPr>
              <w:snapToGrid w:val="0"/>
              <w:spacing w:after="0" w:line="240" w:lineRule="auto"/>
              <w:ind w:left="0" w:firstLine="0"/>
              <w:jc w:val="both"/>
              <w:rPr>
                <w:color w:val="000000" w:themeColor="text1"/>
                <w:sz w:val="22"/>
              </w:rPr>
            </w:pPr>
            <w:r>
              <w:rPr>
                <w:rFonts w:hint="eastAsia"/>
                <w:color w:val="000000" w:themeColor="text1"/>
                <w:sz w:val="22"/>
              </w:rPr>
              <w:t>業務等の種別</w:t>
            </w:r>
          </w:p>
        </w:tc>
        <w:tc>
          <w:tcPr>
            <w:tcW w:w="7347" w:type="dxa"/>
            <w:vAlign w:val="center"/>
          </w:tcPr>
          <w:p w14:paraId="2377A1AF" w14:textId="660265B3" w:rsidR="00DD114E" w:rsidRPr="000E7CA8" w:rsidRDefault="00455599" w:rsidP="00DD114E">
            <w:pPr>
              <w:snapToGrid w:val="0"/>
              <w:spacing w:after="0" w:line="240" w:lineRule="auto"/>
              <w:ind w:left="0" w:firstLine="0"/>
              <w:jc w:val="both"/>
              <w:rPr>
                <w:color w:val="000000" w:themeColor="text1"/>
                <w:sz w:val="22"/>
              </w:rPr>
            </w:pPr>
            <w:r>
              <w:rPr>
                <w:rFonts w:hint="eastAsia"/>
                <w:color w:val="000000" w:themeColor="text1"/>
                <w:sz w:val="22"/>
              </w:rPr>
              <w:t>業務委託</w:t>
            </w:r>
          </w:p>
        </w:tc>
      </w:tr>
      <w:tr w:rsidR="000E7CA8" w:rsidRPr="000E7CA8" w14:paraId="13CA41B4" w14:textId="77777777" w:rsidTr="00891A05">
        <w:trPr>
          <w:trHeight w:val="752"/>
        </w:trPr>
        <w:tc>
          <w:tcPr>
            <w:tcW w:w="436" w:type="dxa"/>
            <w:vAlign w:val="center"/>
          </w:tcPr>
          <w:p w14:paraId="0E97A7EF" w14:textId="721D4829" w:rsidR="00DD114E" w:rsidRPr="000E7CA8" w:rsidRDefault="00415AC5" w:rsidP="0089276F">
            <w:pPr>
              <w:snapToGrid w:val="0"/>
              <w:spacing w:after="0" w:line="240" w:lineRule="auto"/>
              <w:ind w:left="0" w:firstLine="0"/>
              <w:jc w:val="center"/>
              <w:rPr>
                <w:color w:val="000000" w:themeColor="text1"/>
                <w:sz w:val="22"/>
              </w:rPr>
            </w:pPr>
            <w:r>
              <w:rPr>
                <w:rFonts w:hint="eastAsia"/>
                <w:color w:val="000000" w:themeColor="text1"/>
                <w:sz w:val="22"/>
              </w:rPr>
              <w:t>５</w:t>
            </w:r>
          </w:p>
        </w:tc>
        <w:tc>
          <w:tcPr>
            <w:tcW w:w="1977" w:type="dxa"/>
            <w:vAlign w:val="center"/>
          </w:tcPr>
          <w:p w14:paraId="6B123345" w14:textId="26F0AD73" w:rsidR="00DD114E" w:rsidRPr="000E7CA8" w:rsidRDefault="00FB7EA3" w:rsidP="00DD114E">
            <w:pPr>
              <w:snapToGrid w:val="0"/>
              <w:spacing w:after="0" w:line="240" w:lineRule="auto"/>
              <w:ind w:left="0" w:firstLine="0"/>
              <w:jc w:val="both"/>
              <w:rPr>
                <w:color w:val="000000" w:themeColor="text1"/>
                <w:sz w:val="22"/>
              </w:rPr>
            </w:pPr>
            <w:r>
              <w:rPr>
                <w:color w:val="000000" w:themeColor="text1"/>
                <w:sz w:val="22"/>
              </w:rPr>
              <w:t>業務</w:t>
            </w:r>
            <w:r w:rsidR="00415AC5">
              <w:rPr>
                <w:color w:val="000000" w:themeColor="text1"/>
                <w:sz w:val="22"/>
              </w:rPr>
              <w:t>等の</w:t>
            </w:r>
            <w:r>
              <w:rPr>
                <w:color w:val="000000" w:themeColor="text1"/>
                <w:sz w:val="22"/>
              </w:rPr>
              <w:t>概要</w:t>
            </w:r>
          </w:p>
        </w:tc>
        <w:tc>
          <w:tcPr>
            <w:tcW w:w="7347" w:type="dxa"/>
            <w:vAlign w:val="center"/>
          </w:tcPr>
          <w:p w14:paraId="533C792A" w14:textId="0B941F61" w:rsidR="00612816" w:rsidRDefault="00FB7EA3" w:rsidP="00FB7EA3">
            <w:pPr>
              <w:snapToGrid w:val="0"/>
              <w:spacing w:after="0" w:line="240" w:lineRule="auto"/>
              <w:jc w:val="both"/>
              <w:rPr>
                <w:color w:val="000000" w:themeColor="text1"/>
                <w:sz w:val="22"/>
              </w:rPr>
            </w:pPr>
            <w:r w:rsidRPr="00FB7EA3">
              <w:rPr>
                <w:rFonts w:hint="eastAsia"/>
                <w:color w:val="000000" w:themeColor="text1"/>
                <w:sz w:val="22"/>
              </w:rPr>
              <w:t>路線バス（川俣・掛田線）廃止に伴う、小島地区中学生の通学手段確保のための代替交通の運行を行う。</w:t>
            </w:r>
            <w:r w:rsidR="00CC11F4">
              <w:rPr>
                <w:rFonts w:hint="eastAsia"/>
                <w:color w:val="000000" w:themeColor="text1"/>
                <w:sz w:val="22"/>
              </w:rPr>
              <w:t>（川俣町役場から小島下ノ町）</w:t>
            </w:r>
            <w:r w:rsidRPr="00FB7EA3">
              <w:rPr>
                <w:color w:val="000000" w:themeColor="text1"/>
                <w:sz w:val="22"/>
              </w:rPr>
              <w:tab/>
            </w:r>
          </w:p>
          <w:p w14:paraId="3482AA41" w14:textId="11D08C7C" w:rsidR="004B52DF" w:rsidRPr="000E7CA8" w:rsidRDefault="00612816" w:rsidP="00891A05">
            <w:pPr>
              <w:snapToGrid w:val="0"/>
              <w:spacing w:after="0" w:line="240" w:lineRule="auto"/>
              <w:jc w:val="both"/>
              <w:rPr>
                <w:color w:val="000000" w:themeColor="text1"/>
                <w:sz w:val="22"/>
              </w:rPr>
            </w:pPr>
            <w:r>
              <w:rPr>
                <w:color w:val="000000" w:themeColor="text1"/>
                <w:sz w:val="22"/>
              </w:rPr>
              <w:t>※地方自治法第２３４条の３に基づく長期継続契約</w:t>
            </w:r>
            <w:r w:rsidR="00FB7EA3" w:rsidRPr="00FB7EA3">
              <w:rPr>
                <w:color w:val="000000" w:themeColor="text1"/>
                <w:sz w:val="22"/>
              </w:rPr>
              <w:tab/>
            </w:r>
          </w:p>
        </w:tc>
      </w:tr>
      <w:tr w:rsidR="00415AC5" w:rsidRPr="000E7CA8" w14:paraId="03B60845" w14:textId="77777777" w:rsidTr="00415AC5">
        <w:trPr>
          <w:trHeight w:val="436"/>
        </w:trPr>
        <w:tc>
          <w:tcPr>
            <w:tcW w:w="436" w:type="dxa"/>
            <w:vAlign w:val="center"/>
          </w:tcPr>
          <w:p w14:paraId="0E553913" w14:textId="7FB63E17" w:rsidR="00415AC5" w:rsidRDefault="00415AC5" w:rsidP="0089276F">
            <w:pPr>
              <w:snapToGrid w:val="0"/>
              <w:spacing w:after="0" w:line="240" w:lineRule="auto"/>
              <w:ind w:left="0" w:firstLine="0"/>
              <w:jc w:val="center"/>
              <w:rPr>
                <w:color w:val="000000" w:themeColor="text1"/>
                <w:sz w:val="22"/>
              </w:rPr>
            </w:pPr>
            <w:r>
              <w:rPr>
                <w:rFonts w:hint="eastAsia"/>
                <w:color w:val="000000" w:themeColor="text1"/>
                <w:sz w:val="22"/>
              </w:rPr>
              <w:t>６</w:t>
            </w:r>
          </w:p>
        </w:tc>
        <w:tc>
          <w:tcPr>
            <w:tcW w:w="1977" w:type="dxa"/>
            <w:vAlign w:val="center"/>
          </w:tcPr>
          <w:p w14:paraId="767B5934" w14:textId="32BD4580" w:rsidR="00415AC5" w:rsidRDefault="00415AC5" w:rsidP="00DD114E">
            <w:pPr>
              <w:snapToGrid w:val="0"/>
              <w:spacing w:after="0" w:line="240" w:lineRule="auto"/>
              <w:ind w:left="0" w:firstLine="0"/>
              <w:jc w:val="both"/>
              <w:rPr>
                <w:color w:val="000000" w:themeColor="text1"/>
                <w:sz w:val="22"/>
              </w:rPr>
            </w:pPr>
            <w:r>
              <w:rPr>
                <w:color w:val="000000" w:themeColor="text1"/>
                <w:sz w:val="22"/>
              </w:rPr>
              <w:t>設計図書</w:t>
            </w:r>
          </w:p>
        </w:tc>
        <w:tc>
          <w:tcPr>
            <w:tcW w:w="7347" w:type="dxa"/>
            <w:vAlign w:val="center"/>
          </w:tcPr>
          <w:p w14:paraId="751A0EC8" w14:textId="43D33098" w:rsidR="00415AC5" w:rsidRPr="00FB7EA3" w:rsidRDefault="00415AC5" w:rsidP="00FB7EA3">
            <w:pPr>
              <w:snapToGrid w:val="0"/>
              <w:spacing w:after="0" w:line="240" w:lineRule="auto"/>
              <w:jc w:val="both"/>
              <w:rPr>
                <w:color w:val="000000" w:themeColor="text1"/>
                <w:sz w:val="22"/>
              </w:rPr>
            </w:pPr>
            <w:r>
              <w:rPr>
                <w:rFonts w:hint="eastAsia"/>
                <w:color w:val="000000" w:themeColor="text1"/>
                <w:sz w:val="22"/>
              </w:rPr>
              <w:t>別紙、仕様書等のとおり</w:t>
            </w:r>
          </w:p>
        </w:tc>
      </w:tr>
      <w:tr w:rsidR="000E7CA8" w:rsidRPr="000E7CA8" w14:paraId="45DA526E" w14:textId="77777777" w:rsidTr="00EB034E">
        <w:trPr>
          <w:trHeight w:val="437"/>
        </w:trPr>
        <w:tc>
          <w:tcPr>
            <w:tcW w:w="436" w:type="dxa"/>
            <w:vAlign w:val="center"/>
          </w:tcPr>
          <w:p w14:paraId="514751CF" w14:textId="77777777" w:rsidR="00DD114E" w:rsidRPr="000E7CA8" w:rsidRDefault="0089276F" w:rsidP="0089276F">
            <w:pPr>
              <w:snapToGrid w:val="0"/>
              <w:spacing w:after="0" w:line="240" w:lineRule="auto"/>
              <w:ind w:left="0" w:firstLine="0"/>
              <w:jc w:val="center"/>
              <w:rPr>
                <w:color w:val="000000" w:themeColor="text1"/>
                <w:sz w:val="22"/>
              </w:rPr>
            </w:pPr>
            <w:r w:rsidRPr="000E7CA8">
              <w:rPr>
                <w:rFonts w:hint="eastAsia"/>
                <w:color w:val="000000" w:themeColor="text1"/>
                <w:sz w:val="22"/>
              </w:rPr>
              <w:t>７</w:t>
            </w:r>
          </w:p>
        </w:tc>
        <w:tc>
          <w:tcPr>
            <w:tcW w:w="1977" w:type="dxa"/>
            <w:vAlign w:val="center"/>
          </w:tcPr>
          <w:p w14:paraId="381A4D9D" w14:textId="74FFE9F5" w:rsidR="00DD114E" w:rsidRPr="000E7CA8" w:rsidRDefault="00F02507" w:rsidP="00DD114E">
            <w:pPr>
              <w:snapToGrid w:val="0"/>
              <w:spacing w:after="0" w:line="240" w:lineRule="auto"/>
              <w:ind w:left="0" w:firstLine="0"/>
              <w:jc w:val="both"/>
              <w:rPr>
                <w:color w:val="000000" w:themeColor="text1"/>
                <w:sz w:val="22"/>
              </w:rPr>
            </w:pPr>
            <w:r>
              <w:rPr>
                <w:rFonts w:hint="eastAsia"/>
                <w:color w:val="000000" w:themeColor="text1"/>
                <w:sz w:val="22"/>
              </w:rPr>
              <w:t>契約期間</w:t>
            </w:r>
          </w:p>
        </w:tc>
        <w:tc>
          <w:tcPr>
            <w:tcW w:w="7347" w:type="dxa"/>
            <w:vAlign w:val="center"/>
          </w:tcPr>
          <w:p w14:paraId="64204A96" w14:textId="5F1B8200" w:rsidR="00DD114E" w:rsidRPr="000E7CA8" w:rsidRDefault="00F02507" w:rsidP="001C6204">
            <w:pPr>
              <w:snapToGrid w:val="0"/>
              <w:spacing w:after="0" w:line="240" w:lineRule="auto"/>
              <w:ind w:left="0" w:firstLine="0"/>
              <w:jc w:val="both"/>
              <w:rPr>
                <w:color w:val="000000" w:themeColor="text1"/>
                <w:sz w:val="22"/>
              </w:rPr>
            </w:pPr>
            <w:r>
              <w:rPr>
                <w:color w:val="000000" w:themeColor="text1"/>
                <w:sz w:val="22"/>
              </w:rPr>
              <w:t>令和</w:t>
            </w:r>
            <w:r w:rsidR="00F87C15">
              <w:rPr>
                <w:rFonts w:hint="eastAsia"/>
                <w:color w:val="000000" w:themeColor="text1"/>
                <w:sz w:val="22"/>
              </w:rPr>
              <w:t>７</w:t>
            </w:r>
            <w:r>
              <w:rPr>
                <w:color w:val="000000" w:themeColor="text1"/>
                <w:sz w:val="22"/>
              </w:rPr>
              <w:t>年</w:t>
            </w:r>
            <w:r w:rsidR="00F87C15">
              <w:rPr>
                <w:rFonts w:hint="eastAsia"/>
                <w:color w:val="000000" w:themeColor="text1"/>
                <w:sz w:val="22"/>
              </w:rPr>
              <w:t>１０</w:t>
            </w:r>
            <w:r>
              <w:rPr>
                <w:color w:val="000000" w:themeColor="text1"/>
                <w:sz w:val="22"/>
              </w:rPr>
              <w:t>月</w:t>
            </w:r>
            <w:r w:rsidR="00F87C15">
              <w:rPr>
                <w:rFonts w:hint="eastAsia"/>
                <w:color w:val="000000" w:themeColor="text1"/>
                <w:sz w:val="22"/>
              </w:rPr>
              <w:t>１</w:t>
            </w:r>
            <w:r>
              <w:rPr>
                <w:color w:val="000000" w:themeColor="text1"/>
                <w:sz w:val="22"/>
              </w:rPr>
              <w:t>日</w:t>
            </w:r>
            <w:r w:rsidR="00956F03" w:rsidRPr="000E7CA8">
              <w:rPr>
                <w:rFonts w:hint="eastAsia"/>
                <w:color w:val="000000" w:themeColor="text1"/>
                <w:sz w:val="22"/>
              </w:rPr>
              <w:t>～</w:t>
            </w:r>
            <w:r w:rsidR="0095166F" w:rsidRPr="000E7CA8">
              <w:rPr>
                <w:rFonts w:hint="eastAsia"/>
                <w:color w:val="000000" w:themeColor="text1"/>
                <w:sz w:val="22"/>
              </w:rPr>
              <w:t>令和</w:t>
            </w:r>
            <w:r w:rsidR="00F87C15">
              <w:rPr>
                <w:rFonts w:hint="eastAsia"/>
                <w:color w:val="000000" w:themeColor="text1"/>
                <w:sz w:val="22"/>
              </w:rPr>
              <w:t>８</w:t>
            </w:r>
            <w:r w:rsidR="0095166F" w:rsidRPr="000E7CA8">
              <w:rPr>
                <w:rFonts w:hint="eastAsia"/>
                <w:color w:val="000000" w:themeColor="text1"/>
                <w:sz w:val="22"/>
              </w:rPr>
              <w:t>年</w:t>
            </w:r>
            <w:r w:rsidR="001F6331">
              <w:rPr>
                <w:rFonts w:hint="eastAsia"/>
                <w:color w:val="000000" w:themeColor="text1"/>
                <w:sz w:val="22"/>
              </w:rPr>
              <w:t>９</w:t>
            </w:r>
            <w:r w:rsidR="0095166F" w:rsidRPr="000E7CA8">
              <w:rPr>
                <w:rFonts w:hint="eastAsia"/>
                <w:color w:val="000000" w:themeColor="text1"/>
                <w:sz w:val="22"/>
              </w:rPr>
              <w:t>月</w:t>
            </w:r>
            <w:r w:rsidR="001F6331">
              <w:rPr>
                <w:rFonts w:hint="eastAsia"/>
                <w:color w:val="000000" w:themeColor="text1"/>
                <w:sz w:val="22"/>
              </w:rPr>
              <w:t>３０</w:t>
            </w:r>
            <w:r w:rsidR="00DD114E" w:rsidRPr="000E7CA8">
              <w:rPr>
                <w:rFonts w:hint="eastAsia"/>
                <w:color w:val="000000" w:themeColor="text1"/>
                <w:sz w:val="22"/>
              </w:rPr>
              <w:t>日</w:t>
            </w:r>
            <w:r w:rsidR="001F6331">
              <w:rPr>
                <w:rFonts w:hint="eastAsia"/>
                <w:color w:val="000000" w:themeColor="text1"/>
                <w:sz w:val="22"/>
              </w:rPr>
              <w:t>（長期継続契約）</w:t>
            </w:r>
          </w:p>
        </w:tc>
      </w:tr>
      <w:tr w:rsidR="00415AC5" w:rsidRPr="000E7CA8" w14:paraId="178E216C" w14:textId="77777777" w:rsidTr="00EB034E">
        <w:trPr>
          <w:trHeight w:val="437"/>
        </w:trPr>
        <w:tc>
          <w:tcPr>
            <w:tcW w:w="436" w:type="dxa"/>
            <w:vAlign w:val="center"/>
          </w:tcPr>
          <w:p w14:paraId="72399AA7" w14:textId="317E2800" w:rsidR="00415AC5" w:rsidRPr="000E7CA8" w:rsidRDefault="00415AC5" w:rsidP="0089276F">
            <w:pPr>
              <w:snapToGrid w:val="0"/>
              <w:spacing w:after="0" w:line="240" w:lineRule="auto"/>
              <w:ind w:left="0" w:firstLine="0"/>
              <w:jc w:val="center"/>
              <w:rPr>
                <w:color w:val="000000" w:themeColor="text1"/>
                <w:sz w:val="22"/>
              </w:rPr>
            </w:pPr>
            <w:r>
              <w:rPr>
                <w:rFonts w:hint="eastAsia"/>
                <w:color w:val="000000" w:themeColor="text1"/>
                <w:sz w:val="22"/>
              </w:rPr>
              <w:t>８</w:t>
            </w:r>
          </w:p>
        </w:tc>
        <w:tc>
          <w:tcPr>
            <w:tcW w:w="1977" w:type="dxa"/>
            <w:vAlign w:val="center"/>
          </w:tcPr>
          <w:p w14:paraId="26EEFE0B" w14:textId="6B78910B" w:rsidR="00415AC5" w:rsidRDefault="00415AC5" w:rsidP="00DD114E">
            <w:pPr>
              <w:snapToGrid w:val="0"/>
              <w:spacing w:after="0" w:line="240" w:lineRule="auto"/>
              <w:ind w:left="0" w:firstLine="0"/>
              <w:jc w:val="both"/>
              <w:rPr>
                <w:color w:val="000000" w:themeColor="text1"/>
                <w:sz w:val="22"/>
              </w:rPr>
            </w:pPr>
            <w:r>
              <w:rPr>
                <w:rFonts w:hint="eastAsia"/>
                <w:color w:val="000000" w:themeColor="text1"/>
                <w:sz w:val="22"/>
              </w:rPr>
              <w:t>担当課</w:t>
            </w:r>
          </w:p>
        </w:tc>
        <w:tc>
          <w:tcPr>
            <w:tcW w:w="7347" w:type="dxa"/>
            <w:vAlign w:val="center"/>
          </w:tcPr>
          <w:p w14:paraId="3994ABC3" w14:textId="424C3640" w:rsidR="00415AC5" w:rsidRDefault="00415AC5" w:rsidP="001C6204">
            <w:pPr>
              <w:snapToGrid w:val="0"/>
              <w:spacing w:after="0" w:line="240" w:lineRule="auto"/>
              <w:ind w:left="0" w:firstLine="0"/>
              <w:jc w:val="both"/>
              <w:rPr>
                <w:color w:val="000000" w:themeColor="text1"/>
                <w:sz w:val="22"/>
              </w:rPr>
            </w:pPr>
            <w:r>
              <w:rPr>
                <w:color w:val="000000" w:themeColor="text1"/>
                <w:sz w:val="22"/>
              </w:rPr>
              <w:t>川俣町　政策推進課</w:t>
            </w:r>
            <w:r w:rsidR="00685F49">
              <w:rPr>
                <w:rFonts w:hint="eastAsia"/>
                <w:color w:val="000000" w:themeColor="text1"/>
                <w:sz w:val="22"/>
              </w:rPr>
              <w:t>政策調整係</w:t>
            </w:r>
          </w:p>
        </w:tc>
      </w:tr>
      <w:tr w:rsidR="00921629" w:rsidRPr="000E7CA8" w14:paraId="573F711D" w14:textId="77777777" w:rsidTr="0045168E">
        <w:trPr>
          <w:trHeight w:val="437"/>
        </w:trPr>
        <w:tc>
          <w:tcPr>
            <w:tcW w:w="436" w:type="dxa"/>
            <w:vMerge w:val="restart"/>
          </w:tcPr>
          <w:p w14:paraId="634CDA75" w14:textId="67989A19" w:rsidR="00921629" w:rsidRPr="000E7CA8" w:rsidRDefault="00415AC5" w:rsidP="0045168E">
            <w:pPr>
              <w:snapToGrid w:val="0"/>
              <w:spacing w:after="0" w:line="240" w:lineRule="auto"/>
              <w:ind w:left="0" w:firstLine="0"/>
              <w:jc w:val="both"/>
              <w:rPr>
                <w:color w:val="000000" w:themeColor="text1"/>
                <w:sz w:val="22"/>
              </w:rPr>
            </w:pPr>
            <w:r>
              <w:rPr>
                <w:rFonts w:hint="eastAsia"/>
                <w:color w:val="000000" w:themeColor="text1"/>
                <w:sz w:val="22"/>
              </w:rPr>
              <w:t>９</w:t>
            </w:r>
          </w:p>
        </w:tc>
        <w:tc>
          <w:tcPr>
            <w:tcW w:w="1977" w:type="dxa"/>
            <w:vAlign w:val="center"/>
          </w:tcPr>
          <w:p w14:paraId="1665A401" w14:textId="77777777" w:rsidR="00921629" w:rsidRPr="0045168E" w:rsidRDefault="00921629" w:rsidP="00DD114E">
            <w:pPr>
              <w:snapToGrid w:val="0"/>
              <w:spacing w:after="0" w:line="240" w:lineRule="auto"/>
              <w:ind w:left="0" w:firstLine="0"/>
              <w:jc w:val="both"/>
              <w:rPr>
                <w:color w:val="auto"/>
                <w:sz w:val="22"/>
              </w:rPr>
            </w:pPr>
            <w:r w:rsidRPr="0045168E">
              <w:rPr>
                <w:rFonts w:hint="eastAsia"/>
                <w:color w:val="auto"/>
                <w:sz w:val="22"/>
              </w:rPr>
              <w:t>入札参加資格要件</w:t>
            </w:r>
          </w:p>
        </w:tc>
        <w:tc>
          <w:tcPr>
            <w:tcW w:w="7347" w:type="dxa"/>
            <w:vAlign w:val="bottom"/>
          </w:tcPr>
          <w:p w14:paraId="54518A9C" w14:textId="3052E3A4" w:rsidR="00921629" w:rsidRPr="0045168E" w:rsidRDefault="00921629" w:rsidP="0045168E">
            <w:pPr>
              <w:snapToGrid w:val="0"/>
              <w:spacing w:after="0" w:line="240" w:lineRule="auto"/>
              <w:ind w:left="0" w:firstLine="0"/>
              <w:jc w:val="both"/>
              <w:rPr>
                <w:color w:val="auto"/>
                <w:sz w:val="22"/>
              </w:rPr>
            </w:pPr>
            <w:r w:rsidRPr="0045168E">
              <w:rPr>
                <w:rFonts w:hint="eastAsia"/>
                <w:color w:val="auto"/>
                <w:sz w:val="22"/>
              </w:rPr>
              <w:t>入札時に次の要件をすべて満たす者とする。ただし、入札時までに入札参加資格を満たさなくなったときは、入札に参加できない。</w:t>
            </w:r>
          </w:p>
        </w:tc>
      </w:tr>
      <w:tr w:rsidR="00921629" w:rsidRPr="000E7CA8" w14:paraId="3B18F5A5" w14:textId="77777777" w:rsidTr="00782FE0">
        <w:trPr>
          <w:trHeight w:val="437"/>
        </w:trPr>
        <w:tc>
          <w:tcPr>
            <w:tcW w:w="436" w:type="dxa"/>
            <w:vMerge/>
            <w:vAlign w:val="center"/>
          </w:tcPr>
          <w:p w14:paraId="7A5B38F6" w14:textId="77777777" w:rsidR="00921629" w:rsidRPr="000E7CA8" w:rsidRDefault="00921629" w:rsidP="00964770">
            <w:pPr>
              <w:snapToGrid w:val="0"/>
              <w:spacing w:after="0" w:line="240" w:lineRule="auto"/>
              <w:ind w:left="0" w:firstLine="0"/>
              <w:jc w:val="center"/>
              <w:rPr>
                <w:color w:val="000000" w:themeColor="text1"/>
                <w:sz w:val="22"/>
              </w:rPr>
            </w:pPr>
          </w:p>
        </w:tc>
        <w:tc>
          <w:tcPr>
            <w:tcW w:w="9324" w:type="dxa"/>
            <w:gridSpan w:val="2"/>
            <w:vAlign w:val="center"/>
          </w:tcPr>
          <w:p w14:paraId="147DD9CB" w14:textId="1464D58F" w:rsidR="00921629" w:rsidRPr="0045168E" w:rsidRDefault="00685F49" w:rsidP="00DD114E">
            <w:pPr>
              <w:snapToGrid w:val="0"/>
              <w:spacing w:after="0" w:line="240" w:lineRule="auto"/>
              <w:ind w:left="0" w:firstLine="0"/>
              <w:jc w:val="both"/>
              <w:rPr>
                <w:color w:val="auto"/>
                <w:sz w:val="22"/>
              </w:rPr>
            </w:pPr>
            <w:r>
              <w:rPr>
                <w:color w:val="auto"/>
                <w:sz w:val="22"/>
              </w:rPr>
              <w:t>・一般乗用旅客自動車運送事業の許可を得ていること</w:t>
            </w:r>
          </w:p>
        </w:tc>
      </w:tr>
      <w:tr w:rsidR="00921629" w:rsidRPr="000E7CA8" w14:paraId="3603A29F" w14:textId="77777777" w:rsidTr="0039183C">
        <w:trPr>
          <w:trHeight w:val="437"/>
        </w:trPr>
        <w:tc>
          <w:tcPr>
            <w:tcW w:w="436" w:type="dxa"/>
            <w:vMerge/>
            <w:tcBorders>
              <w:bottom w:val="nil"/>
            </w:tcBorders>
            <w:vAlign w:val="center"/>
          </w:tcPr>
          <w:p w14:paraId="63869C3E" w14:textId="77777777" w:rsidR="00921629" w:rsidRPr="000E7CA8" w:rsidRDefault="00921629" w:rsidP="00964770">
            <w:pPr>
              <w:snapToGrid w:val="0"/>
              <w:spacing w:after="0" w:line="240" w:lineRule="auto"/>
              <w:ind w:left="0" w:firstLine="0"/>
              <w:jc w:val="center"/>
              <w:rPr>
                <w:color w:val="000000" w:themeColor="text1"/>
                <w:sz w:val="22"/>
              </w:rPr>
            </w:pPr>
          </w:p>
        </w:tc>
        <w:tc>
          <w:tcPr>
            <w:tcW w:w="9324" w:type="dxa"/>
            <w:gridSpan w:val="2"/>
            <w:vAlign w:val="center"/>
          </w:tcPr>
          <w:p w14:paraId="27D874C0" w14:textId="38B2E90E" w:rsidR="00921629" w:rsidRPr="0045168E" w:rsidRDefault="0045168E" w:rsidP="00DD114E">
            <w:pPr>
              <w:snapToGrid w:val="0"/>
              <w:spacing w:after="0" w:line="240" w:lineRule="auto"/>
              <w:ind w:left="0" w:firstLine="0"/>
              <w:jc w:val="both"/>
              <w:rPr>
                <w:color w:val="auto"/>
                <w:sz w:val="22"/>
              </w:rPr>
            </w:pPr>
            <w:r w:rsidRPr="0045168E">
              <w:rPr>
                <w:color w:val="auto"/>
                <w:sz w:val="22"/>
              </w:rPr>
              <w:t>その他、次の要件をすべて満たす者</w:t>
            </w:r>
          </w:p>
        </w:tc>
      </w:tr>
      <w:tr w:rsidR="000E7CA8" w:rsidRPr="000E7CA8" w14:paraId="79A389EB" w14:textId="77777777" w:rsidTr="00EB034E">
        <w:trPr>
          <w:trHeight w:val="437"/>
        </w:trPr>
        <w:tc>
          <w:tcPr>
            <w:tcW w:w="436" w:type="dxa"/>
            <w:tcBorders>
              <w:top w:val="nil"/>
              <w:bottom w:val="nil"/>
            </w:tcBorders>
            <w:vAlign w:val="center"/>
          </w:tcPr>
          <w:p w14:paraId="37E35BB3" w14:textId="77777777" w:rsidR="00C253A0" w:rsidRPr="000E7CA8" w:rsidRDefault="00C253A0" w:rsidP="0089276F">
            <w:pPr>
              <w:snapToGrid w:val="0"/>
              <w:spacing w:after="0" w:line="240" w:lineRule="auto"/>
              <w:ind w:left="0" w:firstLine="0"/>
              <w:jc w:val="center"/>
              <w:rPr>
                <w:color w:val="000000" w:themeColor="text1"/>
                <w:sz w:val="22"/>
              </w:rPr>
            </w:pPr>
          </w:p>
        </w:tc>
        <w:tc>
          <w:tcPr>
            <w:tcW w:w="9324" w:type="dxa"/>
            <w:gridSpan w:val="2"/>
            <w:vAlign w:val="center"/>
          </w:tcPr>
          <w:p w14:paraId="2841A6AA" w14:textId="655152BA" w:rsidR="001C6204" w:rsidRPr="0045168E" w:rsidRDefault="001C6204" w:rsidP="00DD114E">
            <w:pPr>
              <w:snapToGrid w:val="0"/>
              <w:spacing w:after="0" w:line="240" w:lineRule="auto"/>
              <w:ind w:left="0" w:firstLine="0"/>
              <w:jc w:val="both"/>
              <w:rPr>
                <w:color w:val="auto"/>
                <w:sz w:val="22"/>
              </w:rPr>
            </w:pPr>
            <w:r w:rsidRPr="0045168E">
              <w:rPr>
                <w:rStyle w:val="p"/>
                <w:rFonts w:hint="eastAsia"/>
                <w:color w:val="auto"/>
                <w:sz w:val="21"/>
                <w:szCs w:val="21"/>
                <w:bdr w:val="none" w:sz="0" w:space="0" w:color="auto" w:frame="1"/>
              </w:rPr>
              <w:t>・施行令第167条の4</w:t>
            </w:r>
            <w:r w:rsidR="00685F49">
              <w:rPr>
                <w:rStyle w:val="p"/>
                <w:rFonts w:hint="eastAsia"/>
                <w:color w:val="auto"/>
                <w:sz w:val="21"/>
                <w:szCs w:val="21"/>
                <w:bdr w:val="none" w:sz="0" w:space="0" w:color="auto" w:frame="1"/>
              </w:rPr>
              <w:t>の規定に該当しない者であること</w:t>
            </w:r>
          </w:p>
        </w:tc>
      </w:tr>
      <w:tr w:rsidR="000E7CA8" w:rsidRPr="000E7CA8" w14:paraId="578CAB41" w14:textId="77777777" w:rsidTr="00EB034E">
        <w:trPr>
          <w:trHeight w:val="437"/>
        </w:trPr>
        <w:tc>
          <w:tcPr>
            <w:tcW w:w="436" w:type="dxa"/>
            <w:tcBorders>
              <w:top w:val="nil"/>
              <w:bottom w:val="nil"/>
            </w:tcBorders>
            <w:vAlign w:val="center"/>
          </w:tcPr>
          <w:p w14:paraId="11EEE520" w14:textId="77777777" w:rsidR="00C253A0" w:rsidRPr="000E7CA8" w:rsidRDefault="00C253A0" w:rsidP="0089276F">
            <w:pPr>
              <w:snapToGrid w:val="0"/>
              <w:spacing w:after="0" w:line="240" w:lineRule="auto"/>
              <w:ind w:left="0" w:firstLine="0"/>
              <w:jc w:val="center"/>
              <w:rPr>
                <w:color w:val="000000" w:themeColor="text1"/>
                <w:sz w:val="22"/>
              </w:rPr>
            </w:pPr>
          </w:p>
        </w:tc>
        <w:tc>
          <w:tcPr>
            <w:tcW w:w="9324" w:type="dxa"/>
            <w:gridSpan w:val="2"/>
            <w:vAlign w:val="center"/>
          </w:tcPr>
          <w:p w14:paraId="14D8ADB5" w14:textId="6461CC4D" w:rsidR="00C253A0" w:rsidRPr="0045168E" w:rsidRDefault="001C6204" w:rsidP="001C6204">
            <w:pPr>
              <w:snapToGrid w:val="0"/>
              <w:spacing w:after="0" w:line="240" w:lineRule="auto"/>
              <w:ind w:leftChars="5" w:left="20"/>
              <w:jc w:val="both"/>
              <w:rPr>
                <w:color w:val="auto"/>
                <w:sz w:val="22"/>
              </w:rPr>
            </w:pPr>
            <w:r w:rsidRPr="0045168E">
              <w:rPr>
                <w:color w:val="auto"/>
                <w:sz w:val="22"/>
              </w:rPr>
              <w:t>・川俣町において指名停止期間中でないこと</w:t>
            </w:r>
          </w:p>
        </w:tc>
      </w:tr>
      <w:tr w:rsidR="00685F49" w:rsidRPr="000E7CA8" w14:paraId="4BB382FC" w14:textId="77777777" w:rsidTr="00EB034E">
        <w:trPr>
          <w:trHeight w:val="437"/>
        </w:trPr>
        <w:tc>
          <w:tcPr>
            <w:tcW w:w="436" w:type="dxa"/>
            <w:tcBorders>
              <w:top w:val="nil"/>
              <w:bottom w:val="nil"/>
            </w:tcBorders>
            <w:vAlign w:val="center"/>
          </w:tcPr>
          <w:p w14:paraId="41AA2256" w14:textId="77777777" w:rsidR="00685F49" w:rsidRPr="000E7CA8" w:rsidRDefault="00685F49" w:rsidP="0089276F">
            <w:pPr>
              <w:snapToGrid w:val="0"/>
              <w:spacing w:after="0" w:line="240" w:lineRule="auto"/>
              <w:ind w:left="0" w:firstLine="0"/>
              <w:jc w:val="center"/>
              <w:rPr>
                <w:color w:val="000000" w:themeColor="text1"/>
                <w:sz w:val="22"/>
              </w:rPr>
            </w:pPr>
          </w:p>
        </w:tc>
        <w:tc>
          <w:tcPr>
            <w:tcW w:w="9324" w:type="dxa"/>
            <w:gridSpan w:val="2"/>
            <w:vAlign w:val="center"/>
          </w:tcPr>
          <w:p w14:paraId="36F40D6B" w14:textId="05C76292" w:rsidR="00685F49" w:rsidRPr="0045168E" w:rsidRDefault="00685F49" w:rsidP="001C6204">
            <w:pPr>
              <w:snapToGrid w:val="0"/>
              <w:spacing w:after="0" w:line="240" w:lineRule="auto"/>
              <w:ind w:leftChars="5" w:left="20"/>
              <w:jc w:val="both"/>
              <w:rPr>
                <w:color w:val="auto"/>
                <w:sz w:val="22"/>
              </w:rPr>
            </w:pPr>
            <w:r>
              <w:rPr>
                <w:color w:val="auto"/>
                <w:sz w:val="22"/>
              </w:rPr>
              <w:t>・過去２</w:t>
            </w:r>
            <w:r w:rsidR="00F3284E">
              <w:rPr>
                <w:rFonts w:hint="eastAsia"/>
                <w:color w:val="auto"/>
                <w:sz w:val="22"/>
              </w:rPr>
              <w:t>年</w:t>
            </w:r>
            <w:r>
              <w:rPr>
                <w:color w:val="auto"/>
                <w:sz w:val="22"/>
              </w:rPr>
              <w:t>以内に同種又は類似の業務についての実績があること</w:t>
            </w:r>
          </w:p>
        </w:tc>
      </w:tr>
      <w:tr w:rsidR="000E7CA8" w:rsidRPr="000E7CA8" w14:paraId="315F8045" w14:textId="77777777" w:rsidTr="00B40A87">
        <w:trPr>
          <w:trHeight w:val="363"/>
        </w:trPr>
        <w:tc>
          <w:tcPr>
            <w:tcW w:w="436" w:type="dxa"/>
            <w:tcBorders>
              <w:top w:val="nil"/>
              <w:bottom w:val="nil"/>
            </w:tcBorders>
            <w:vAlign w:val="center"/>
          </w:tcPr>
          <w:p w14:paraId="0A2DB826" w14:textId="77777777" w:rsidR="00C253A0" w:rsidRPr="000E7CA8" w:rsidRDefault="00C253A0" w:rsidP="0089276F">
            <w:pPr>
              <w:snapToGrid w:val="0"/>
              <w:spacing w:after="0" w:line="240" w:lineRule="auto"/>
              <w:ind w:left="0" w:firstLine="0"/>
              <w:jc w:val="center"/>
              <w:rPr>
                <w:color w:val="000000" w:themeColor="text1"/>
                <w:sz w:val="22"/>
              </w:rPr>
            </w:pPr>
          </w:p>
        </w:tc>
        <w:tc>
          <w:tcPr>
            <w:tcW w:w="9324" w:type="dxa"/>
            <w:gridSpan w:val="2"/>
            <w:vAlign w:val="center"/>
          </w:tcPr>
          <w:p w14:paraId="16FE35B8" w14:textId="4C1A03E6" w:rsidR="00C253A0" w:rsidRPr="001C6204" w:rsidRDefault="001C6204" w:rsidP="00B40A87">
            <w:pPr>
              <w:pStyle w:val="num"/>
              <w:shd w:val="clear" w:color="auto" w:fill="FFFFFF"/>
              <w:spacing w:before="0" w:beforeAutospacing="0" w:after="0" w:afterAutospacing="0"/>
              <w:rPr>
                <w:color w:val="000000" w:themeColor="text1"/>
                <w:sz w:val="22"/>
              </w:rPr>
            </w:pPr>
            <w:r>
              <w:rPr>
                <w:rStyle w:val="p"/>
                <w:rFonts w:ascii="ＭＳ 明朝" w:eastAsia="ＭＳ 明朝" w:hAnsi="ＭＳ 明朝"/>
                <w:color w:val="000000"/>
                <w:sz w:val="21"/>
                <w:szCs w:val="21"/>
                <w:bdr w:val="none" w:sz="0" w:space="0" w:color="auto" w:frame="1"/>
              </w:rPr>
              <w:t>・</w:t>
            </w:r>
            <w:r>
              <w:rPr>
                <w:rStyle w:val="p"/>
                <w:rFonts w:ascii="ＭＳ 明朝" w:eastAsia="ＭＳ 明朝" w:hAnsi="ＭＳ 明朝" w:hint="eastAsia"/>
                <w:color w:val="000000"/>
                <w:sz w:val="21"/>
                <w:szCs w:val="21"/>
                <w:bdr w:val="none" w:sz="0" w:space="0" w:color="auto" w:frame="1"/>
              </w:rPr>
              <w:t>会社更生法に</w:t>
            </w:r>
            <w:r w:rsidR="00216D95">
              <w:rPr>
                <w:rStyle w:val="p"/>
                <w:rFonts w:ascii="ＭＳ 明朝" w:eastAsia="ＭＳ 明朝" w:hAnsi="ＭＳ 明朝" w:hint="eastAsia"/>
                <w:color w:val="000000"/>
                <w:sz w:val="21"/>
                <w:szCs w:val="21"/>
                <w:bdr w:val="none" w:sz="0" w:space="0" w:color="auto" w:frame="1"/>
              </w:rPr>
              <w:t>基づく</w:t>
            </w:r>
            <w:r w:rsidR="00685F49">
              <w:rPr>
                <w:rStyle w:val="p"/>
                <w:rFonts w:ascii="ＭＳ 明朝" w:eastAsia="ＭＳ 明朝" w:hAnsi="ＭＳ 明朝" w:hint="eastAsia"/>
                <w:color w:val="000000"/>
                <w:sz w:val="21"/>
                <w:szCs w:val="21"/>
                <w:bdr w:val="none" w:sz="0" w:space="0" w:color="auto" w:frame="1"/>
              </w:rPr>
              <w:t>再生手続中の者ではないこと</w:t>
            </w:r>
          </w:p>
        </w:tc>
      </w:tr>
      <w:tr w:rsidR="00921629" w:rsidRPr="000E7CA8" w14:paraId="7F7BA548" w14:textId="77777777" w:rsidTr="00B40A87">
        <w:trPr>
          <w:trHeight w:val="363"/>
        </w:trPr>
        <w:tc>
          <w:tcPr>
            <w:tcW w:w="436" w:type="dxa"/>
            <w:tcBorders>
              <w:top w:val="nil"/>
              <w:bottom w:val="nil"/>
            </w:tcBorders>
            <w:vAlign w:val="center"/>
          </w:tcPr>
          <w:p w14:paraId="1D4FFE04" w14:textId="77777777" w:rsidR="00921629" w:rsidRPr="000E7CA8" w:rsidRDefault="00921629" w:rsidP="0089276F">
            <w:pPr>
              <w:snapToGrid w:val="0"/>
              <w:spacing w:after="0" w:line="240" w:lineRule="auto"/>
              <w:ind w:left="0" w:firstLine="0"/>
              <w:jc w:val="center"/>
              <w:rPr>
                <w:color w:val="000000" w:themeColor="text1"/>
                <w:sz w:val="22"/>
              </w:rPr>
            </w:pPr>
          </w:p>
        </w:tc>
        <w:tc>
          <w:tcPr>
            <w:tcW w:w="9324" w:type="dxa"/>
            <w:gridSpan w:val="2"/>
            <w:vAlign w:val="center"/>
          </w:tcPr>
          <w:p w14:paraId="20D0A5F6" w14:textId="6E766F18" w:rsidR="00921629" w:rsidRDefault="00F3284E" w:rsidP="00B40A87">
            <w:pPr>
              <w:pStyle w:val="num"/>
              <w:shd w:val="clear" w:color="auto" w:fill="FFFFFF"/>
              <w:spacing w:before="0" w:beforeAutospacing="0" w:after="0" w:afterAutospacing="0"/>
              <w:rPr>
                <w:rStyle w:val="p"/>
                <w:rFonts w:ascii="ＭＳ 明朝" w:eastAsia="ＭＳ 明朝" w:hAnsi="ＭＳ 明朝"/>
                <w:color w:val="000000"/>
                <w:sz w:val="21"/>
                <w:szCs w:val="21"/>
                <w:bdr w:val="none" w:sz="0" w:space="0" w:color="auto" w:frame="1"/>
              </w:rPr>
            </w:pPr>
            <w:r>
              <w:rPr>
                <w:rStyle w:val="p"/>
                <w:rFonts w:ascii="ＭＳ 明朝" w:eastAsia="ＭＳ 明朝" w:hAnsi="ＭＳ 明朝"/>
                <w:color w:val="000000"/>
                <w:sz w:val="21"/>
                <w:szCs w:val="21"/>
                <w:bdr w:val="none" w:sz="0" w:space="0" w:color="auto" w:frame="1"/>
              </w:rPr>
              <w:t>・国税等の滞納がないこと</w:t>
            </w:r>
          </w:p>
        </w:tc>
      </w:tr>
      <w:tr w:rsidR="000E7CA8" w:rsidRPr="000E7CA8" w14:paraId="56B2C050" w14:textId="77777777" w:rsidTr="00EB034E">
        <w:trPr>
          <w:trHeight w:val="437"/>
        </w:trPr>
        <w:tc>
          <w:tcPr>
            <w:tcW w:w="436" w:type="dxa"/>
            <w:tcBorders>
              <w:top w:val="nil"/>
              <w:bottom w:val="nil"/>
            </w:tcBorders>
            <w:vAlign w:val="center"/>
          </w:tcPr>
          <w:p w14:paraId="37C896A5" w14:textId="77777777" w:rsidR="00C253A0" w:rsidRPr="000E7CA8" w:rsidRDefault="00C253A0" w:rsidP="0089276F">
            <w:pPr>
              <w:snapToGrid w:val="0"/>
              <w:spacing w:after="0" w:line="240" w:lineRule="auto"/>
              <w:ind w:left="0" w:firstLine="0"/>
              <w:jc w:val="center"/>
              <w:rPr>
                <w:color w:val="000000" w:themeColor="text1"/>
                <w:sz w:val="22"/>
              </w:rPr>
            </w:pPr>
          </w:p>
        </w:tc>
        <w:tc>
          <w:tcPr>
            <w:tcW w:w="9324" w:type="dxa"/>
            <w:gridSpan w:val="2"/>
            <w:vAlign w:val="center"/>
          </w:tcPr>
          <w:p w14:paraId="25480349" w14:textId="5FA9B1A8" w:rsidR="00C253A0" w:rsidRPr="000E7CA8" w:rsidRDefault="001C6204" w:rsidP="00B40A87">
            <w:pPr>
              <w:snapToGrid w:val="0"/>
              <w:spacing w:after="0" w:line="240" w:lineRule="auto"/>
              <w:ind w:left="0" w:firstLine="0"/>
              <w:jc w:val="both"/>
              <w:rPr>
                <w:color w:val="000000" w:themeColor="text1"/>
                <w:sz w:val="22"/>
              </w:rPr>
            </w:pPr>
            <w:r>
              <w:rPr>
                <w:color w:val="000000" w:themeColor="text1"/>
                <w:sz w:val="22"/>
              </w:rPr>
              <w:t>・</w:t>
            </w:r>
            <w:r w:rsidR="00F3284E">
              <w:rPr>
                <w:rStyle w:val="p"/>
                <w:rFonts w:hint="eastAsia"/>
                <w:sz w:val="21"/>
                <w:szCs w:val="21"/>
                <w:bdr w:val="none" w:sz="0" w:space="0" w:color="auto" w:frame="1"/>
              </w:rPr>
              <w:t>町税の滞納がないこと</w:t>
            </w:r>
          </w:p>
        </w:tc>
      </w:tr>
      <w:tr w:rsidR="000E7CA8" w:rsidRPr="000E7CA8" w14:paraId="281958FB" w14:textId="77777777" w:rsidTr="00EB034E">
        <w:trPr>
          <w:trHeight w:val="437"/>
        </w:trPr>
        <w:tc>
          <w:tcPr>
            <w:tcW w:w="436" w:type="dxa"/>
            <w:tcBorders>
              <w:top w:val="nil"/>
              <w:bottom w:val="nil"/>
            </w:tcBorders>
            <w:vAlign w:val="center"/>
          </w:tcPr>
          <w:p w14:paraId="2288B121" w14:textId="77777777" w:rsidR="00C253A0" w:rsidRPr="000E7CA8" w:rsidRDefault="00C253A0" w:rsidP="0089276F">
            <w:pPr>
              <w:snapToGrid w:val="0"/>
              <w:spacing w:after="0" w:line="240" w:lineRule="auto"/>
              <w:ind w:left="0" w:firstLine="0"/>
              <w:jc w:val="center"/>
              <w:rPr>
                <w:color w:val="000000" w:themeColor="text1"/>
                <w:sz w:val="22"/>
              </w:rPr>
            </w:pPr>
          </w:p>
        </w:tc>
        <w:tc>
          <w:tcPr>
            <w:tcW w:w="9324" w:type="dxa"/>
            <w:gridSpan w:val="2"/>
            <w:vAlign w:val="center"/>
          </w:tcPr>
          <w:p w14:paraId="71000053" w14:textId="397B05E1" w:rsidR="00C253A0" w:rsidRPr="00E02AA8" w:rsidRDefault="00B40A87" w:rsidP="0045168E">
            <w:pPr>
              <w:pStyle w:val="num"/>
              <w:shd w:val="clear" w:color="auto" w:fill="FFFFFF"/>
              <w:spacing w:before="0" w:beforeAutospacing="0" w:after="0" w:afterAutospacing="0"/>
              <w:rPr>
                <w:rFonts w:asciiTheme="minorEastAsia" w:eastAsiaTheme="minorEastAsia" w:hAnsiTheme="minorEastAsia"/>
                <w:color w:val="000000" w:themeColor="text1"/>
                <w:sz w:val="22"/>
              </w:rPr>
            </w:pPr>
            <w:r w:rsidRPr="00E02AA8">
              <w:rPr>
                <w:rFonts w:asciiTheme="minorEastAsia" w:eastAsiaTheme="minorEastAsia" w:hAnsiTheme="minorEastAsia"/>
                <w:color w:val="000000" w:themeColor="text1"/>
                <w:sz w:val="22"/>
              </w:rPr>
              <w:t>・川俣町内に営業所を置く企業であること</w:t>
            </w:r>
          </w:p>
        </w:tc>
      </w:tr>
      <w:tr w:rsidR="000E7CA8" w:rsidRPr="000E7CA8" w14:paraId="19AE1E91" w14:textId="77777777" w:rsidTr="00EB034E">
        <w:trPr>
          <w:trHeight w:val="437"/>
        </w:trPr>
        <w:tc>
          <w:tcPr>
            <w:tcW w:w="436" w:type="dxa"/>
            <w:tcBorders>
              <w:bottom w:val="nil"/>
            </w:tcBorders>
            <w:vAlign w:val="center"/>
          </w:tcPr>
          <w:p w14:paraId="614A2C39" w14:textId="756A360A" w:rsidR="00EB0948" w:rsidRPr="000E7CA8" w:rsidRDefault="00685F49" w:rsidP="00964770">
            <w:pPr>
              <w:snapToGrid w:val="0"/>
              <w:spacing w:after="0" w:line="240" w:lineRule="auto"/>
              <w:ind w:left="0" w:firstLine="0"/>
              <w:jc w:val="center"/>
              <w:rPr>
                <w:color w:val="000000" w:themeColor="text1"/>
                <w:sz w:val="22"/>
              </w:rPr>
            </w:pPr>
            <w:r>
              <w:rPr>
                <w:rFonts w:hint="eastAsia"/>
                <w:color w:val="000000" w:themeColor="text1"/>
                <w:sz w:val="22"/>
              </w:rPr>
              <w:t>10</w:t>
            </w:r>
          </w:p>
        </w:tc>
        <w:tc>
          <w:tcPr>
            <w:tcW w:w="9324" w:type="dxa"/>
            <w:gridSpan w:val="2"/>
            <w:vAlign w:val="center"/>
          </w:tcPr>
          <w:p w14:paraId="758F68A3" w14:textId="77777777" w:rsidR="00EB0948" w:rsidRPr="000E7CA8" w:rsidRDefault="00EB0948" w:rsidP="00C253A0">
            <w:pPr>
              <w:snapToGrid w:val="0"/>
              <w:spacing w:after="0" w:line="240" w:lineRule="auto"/>
              <w:ind w:left="0" w:firstLine="0"/>
              <w:jc w:val="both"/>
              <w:rPr>
                <w:color w:val="000000" w:themeColor="text1"/>
                <w:sz w:val="22"/>
              </w:rPr>
            </w:pPr>
            <w:r w:rsidRPr="000E7CA8">
              <w:rPr>
                <w:rFonts w:hint="eastAsia"/>
                <w:color w:val="000000" w:themeColor="text1"/>
                <w:sz w:val="22"/>
              </w:rPr>
              <w:t>入札参加申込</w:t>
            </w:r>
          </w:p>
        </w:tc>
      </w:tr>
      <w:tr w:rsidR="000E7CA8" w:rsidRPr="000E7CA8" w14:paraId="3AE400EA" w14:textId="77777777" w:rsidTr="00EB034E">
        <w:trPr>
          <w:trHeight w:val="437"/>
        </w:trPr>
        <w:tc>
          <w:tcPr>
            <w:tcW w:w="436" w:type="dxa"/>
            <w:tcBorders>
              <w:top w:val="nil"/>
              <w:bottom w:val="nil"/>
            </w:tcBorders>
            <w:vAlign w:val="center"/>
          </w:tcPr>
          <w:p w14:paraId="47D76323" w14:textId="77777777" w:rsidR="00BE048D" w:rsidRPr="000E7CA8" w:rsidRDefault="00BE048D" w:rsidP="0089276F">
            <w:pPr>
              <w:snapToGrid w:val="0"/>
              <w:spacing w:after="0" w:line="240" w:lineRule="auto"/>
              <w:ind w:left="0" w:firstLine="0"/>
              <w:jc w:val="center"/>
              <w:rPr>
                <w:color w:val="000000" w:themeColor="text1"/>
                <w:sz w:val="22"/>
              </w:rPr>
            </w:pPr>
          </w:p>
        </w:tc>
        <w:tc>
          <w:tcPr>
            <w:tcW w:w="1977" w:type="dxa"/>
            <w:vAlign w:val="center"/>
          </w:tcPr>
          <w:p w14:paraId="2D0313FA" w14:textId="77777777" w:rsidR="00BE048D" w:rsidRPr="000E7CA8" w:rsidRDefault="00BE048D" w:rsidP="00C253A0">
            <w:pPr>
              <w:snapToGrid w:val="0"/>
              <w:spacing w:after="0" w:line="240" w:lineRule="auto"/>
              <w:ind w:left="0" w:firstLine="0"/>
              <w:jc w:val="both"/>
              <w:rPr>
                <w:color w:val="000000" w:themeColor="text1"/>
                <w:sz w:val="22"/>
              </w:rPr>
            </w:pPr>
            <w:r w:rsidRPr="000E7CA8">
              <w:rPr>
                <w:rFonts w:hint="eastAsia"/>
                <w:color w:val="000000" w:themeColor="text1"/>
                <w:sz w:val="22"/>
              </w:rPr>
              <w:t>提出書類</w:t>
            </w:r>
          </w:p>
        </w:tc>
        <w:tc>
          <w:tcPr>
            <w:tcW w:w="7347" w:type="dxa"/>
            <w:vAlign w:val="center"/>
          </w:tcPr>
          <w:p w14:paraId="6A2224A0" w14:textId="1E79A03B" w:rsidR="00BE048D" w:rsidRPr="000E7CA8" w:rsidRDefault="00685F49" w:rsidP="00C253A0">
            <w:pPr>
              <w:snapToGrid w:val="0"/>
              <w:spacing w:after="0" w:line="240" w:lineRule="auto"/>
              <w:ind w:left="0" w:firstLine="0"/>
              <w:jc w:val="both"/>
              <w:rPr>
                <w:color w:val="000000" w:themeColor="text1"/>
                <w:sz w:val="22"/>
              </w:rPr>
            </w:pPr>
            <w:r>
              <w:rPr>
                <w:rFonts w:hint="eastAsia"/>
                <w:color w:val="000000" w:themeColor="text1"/>
                <w:sz w:val="22"/>
              </w:rPr>
              <w:t>（1）</w:t>
            </w:r>
            <w:r w:rsidR="00BE048D" w:rsidRPr="000E7CA8">
              <w:rPr>
                <w:rFonts w:hint="eastAsia"/>
                <w:color w:val="000000" w:themeColor="text1"/>
                <w:sz w:val="22"/>
              </w:rPr>
              <w:t>条件付一般競争入札参加資格審査申請書</w:t>
            </w:r>
          </w:p>
        </w:tc>
      </w:tr>
      <w:tr w:rsidR="00685F49" w:rsidRPr="000E7CA8" w14:paraId="234C6998" w14:textId="77777777" w:rsidTr="00EB034E">
        <w:trPr>
          <w:trHeight w:val="437"/>
        </w:trPr>
        <w:tc>
          <w:tcPr>
            <w:tcW w:w="436" w:type="dxa"/>
            <w:tcBorders>
              <w:top w:val="nil"/>
              <w:bottom w:val="nil"/>
            </w:tcBorders>
            <w:vAlign w:val="center"/>
          </w:tcPr>
          <w:p w14:paraId="24BBB4F0" w14:textId="77777777" w:rsidR="00685F49" w:rsidRPr="000E7CA8" w:rsidRDefault="00685F49" w:rsidP="0089276F">
            <w:pPr>
              <w:snapToGrid w:val="0"/>
              <w:spacing w:after="0" w:line="240" w:lineRule="auto"/>
              <w:ind w:left="0" w:firstLine="0"/>
              <w:jc w:val="center"/>
              <w:rPr>
                <w:color w:val="000000" w:themeColor="text1"/>
                <w:sz w:val="22"/>
              </w:rPr>
            </w:pPr>
          </w:p>
        </w:tc>
        <w:tc>
          <w:tcPr>
            <w:tcW w:w="1977" w:type="dxa"/>
            <w:vAlign w:val="center"/>
          </w:tcPr>
          <w:p w14:paraId="501918C7" w14:textId="77777777" w:rsidR="00685F49" w:rsidRPr="000E7CA8" w:rsidRDefault="00685F49" w:rsidP="00C253A0">
            <w:pPr>
              <w:snapToGrid w:val="0"/>
              <w:spacing w:after="0" w:line="240" w:lineRule="auto"/>
              <w:ind w:left="0" w:firstLine="0"/>
              <w:jc w:val="both"/>
              <w:rPr>
                <w:color w:val="000000" w:themeColor="text1"/>
                <w:sz w:val="22"/>
              </w:rPr>
            </w:pPr>
          </w:p>
        </w:tc>
        <w:tc>
          <w:tcPr>
            <w:tcW w:w="7347" w:type="dxa"/>
            <w:vAlign w:val="center"/>
          </w:tcPr>
          <w:p w14:paraId="25D6FAE0" w14:textId="77CB2D10" w:rsidR="00685F49" w:rsidRPr="00685F49" w:rsidRDefault="00685F49" w:rsidP="00685F49">
            <w:pPr>
              <w:widowControl w:val="0"/>
              <w:autoSpaceDE w:val="0"/>
              <w:autoSpaceDN w:val="0"/>
              <w:adjustRightInd w:val="0"/>
              <w:spacing w:after="0" w:line="240" w:lineRule="auto"/>
              <w:ind w:left="0" w:firstLine="0"/>
              <w:rPr>
                <w:rFonts w:asciiTheme="minorEastAsia" w:eastAsiaTheme="minorEastAsia" w:hAnsiTheme="minorEastAsia" w:cs="MS-Mincho"/>
                <w:color w:val="auto"/>
                <w:kern w:val="0"/>
                <w:sz w:val="22"/>
              </w:rPr>
            </w:pPr>
            <w:r>
              <w:rPr>
                <w:rFonts w:hint="eastAsia"/>
                <w:color w:val="000000" w:themeColor="text1"/>
                <w:sz w:val="22"/>
              </w:rPr>
              <w:t>（2）</w:t>
            </w:r>
            <w:r w:rsidRPr="00685F49">
              <w:rPr>
                <w:rFonts w:asciiTheme="minorEastAsia" w:eastAsiaTheme="minorEastAsia" w:hAnsiTheme="minorEastAsia" w:cs="MS-Mincho" w:hint="eastAsia"/>
                <w:color w:val="auto"/>
                <w:kern w:val="0"/>
                <w:sz w:val="22"/>
              </w:rPr>
              <w:t>川俣町工事等請負有資格業者名簿に登録が無い者にあっては、次の書類を提出すること。</w:t>
            </w:r>
          </w:p>
          <w:p w14:paraId="43633951" w14:textId="77777777" w:rsidR="00685F49" w:rsidRPr="00685F49" w:rsidRDefault="00685F49" w:rsidP="00685F49">
            <w:pPr>
              <w:widowControl w:val="0"/>
              <w:autoSpaceDE w:val="0"/>
              <w:autoSpaceDN w:val="0"/>
              <w:adjustRightInd w:val="0"/>
              <w:spacing w:after="0" w:line="240" w:lineRule="auto"/>
              <w:ind w:left="0" w:firstLine="0"/>
              <w:rPr>
                <w:rFonts w:asciiTheme="minorEastAsia" w:eastAsiaTheme="minorEastAsia" w:hAnsiTheme="minorEastAsia" w:cs="MS-Mincho"/>
                <w:color w:val="auto"/>
                <w:kern w:val="0"/>
                <w:sz w:val="22"/>
              </w:rPr>
            </w:pPr>
            <w:r w:rsidRPr="00685F49">
              <w:rPr>
                <w:rFonts w:asciiTheme="minorEastAsia" w:eastAsiaTheme="minorEastAsia" w:hAnsiTheme="minorEastAsia" w:cs="MS-Mincho" w:hint="eastAsia"/>
                <w:color w:val="auto"/>
                <w:kern w:val="0"/>
                <w:sz w:val="22"/>
              </w:rPr>
              <w:t>・会社の沿革</w:t>
            </w:r>
          </w:p>
          <w:p w14:paraId="509ABF60" w14:textId="77777777" w:rsidR="00685F49" w:rsidRPr="00685F49" w:rsidRDefault="00685F49" w:rsidP="00685F49">
            <w:pPr>
              <w:widowControl w:val="0"/>
              <w:autoSpaceDE w:val="0"/>
              <w:autoSpaceDN w:val="0"/>
              <w:adjustRightInd w:val="0"/>
              <w:spacing w:after="0" w:line="240" w:lineRule="auto"/>
              <w:ind w:left="0" w:firstLine="0"/>
              <w:rPr>
                <w:rFonts w:asciiTheme="minorEastAsia" w:eastAsiaTheme="minorEastAsia" w:hAnsiTheme="minorEastAsia" w:cs="MS-Mincho"/>
                <w:color w:val="auto"/>
                <w:kern w:val="0"/>
                <w:sz w:val="22"/>
              </w:rPr>
            </w:pPr>
            <w:r w:rsidRPr="00685F49">
              <w:rPr>
                <w:rFonts w:asciiTheme="minorEastAsia" w:eastAsiaTheme="minorEastAsia" w:hAnsiTheme="minorEastAsia" w:cs="MS-Mincho" w:hint="eastAsia"/>
                <w:color w:val="auto"/>
                <w:kern w:val="0"/>
                <w:sz w:val="22"/>
              </w:rPr>
              <w:t>（沿革を確認できる資料を提出できる場合は、当該資料で代用可）</w:t>
            </w:r>
          </w:p>
          <w:p w14:paraId="5BACB5BE" w14:textId="77777777" w:rsidR="00685F49" w:rsidRPr="00685F49" w:rsidRDefault="00685F49" w:rsidP="00685F49">
            <w:pPr>
              <w:widowControl w:val="0"/>
              <w:autoSpaceDE w:val="0"/>
              <w:autoSpaceDN w:val="0"/>
              <w:adjustRightInd w:val="0"/>
              <w:spacing w:after="0" w:line="240" w:lineRule="auto"/>
              <w:ind w:left="0" w:firstLine="0"/>
              <w:rPr>
                <w:rFonts w:asciiTheme="minorEastAsia" w:eastAsiaTheme="minorEastAsia" w:hAnsiTheme="minorEastAsia" w:cs="MS-Mincho"/>
                <w:color w:val="auto"/>
                <w:kern w:val="0"/>
                <w:sz w:val="22"/>
              </w:rPr>
            </w:pPr>
            <w:r w:rsidRPr="00685F49">
              <w:rPr>
                <w:rFonts w:asciiTheme="minorEastAsia" w:eastAsiaTheme="minorEastAsia" w:hAnsiTheme="minorEastAsia" w:cs="MS-Mincho" w:hint="eastAsia"/>
                <w:color w:val="auto"/>
                <w:kern w:val="0"/>
                <w:sz w:val="22"/>
              </w:rPr>
              <w:t>・従業員名簿</w:t>
            </w:r>
          </w:p>
          <w:p w14:paraId="0BC51B22" w14:textId="77777777" w:rsidR="00685F49" w:rsidRPr="00685F49" w:rsidRDefault="00685F49" w:rsidP="00685F49">
            <w:pPr>
              <w:widowControl w:val="0"/>
              <w:autoSpaceDE w:val="0"/>
              <w:autoSpaceDN w:val="0"/>
              <w:adjustRightInd w:val="0"/>
              <w:spacing w:after="0" w:line="240" w:lineRule="auto"/>
              <w:ind w:left="0" w:firstLine="0"/>
              <w:rPr>
                <w:rFonts w:asciiTheme="minorEastAsia" w:eastAsiaTheme="minorEastAsia" w:hAnsiTheme="minorEastAsia" w:cs="MS-Mincho"/>
                <w:color w:val="auto"/>
                <w:kern w:val="0"/>
                <w:sz w:val="22"/>
              </w:rPr>
            </w:pPr>
            <w:r w:rsidRPr="00685F49">
              <w:rPr>
                <w:rFonts w:asciiTheme="minorEastAsia" w:eastAsiaTheme="minorEastAsia" w:hAnsiTheme="minorEastAsia" w:cs="MS-Mincho" w:hint="eastAsia"/>
                <w:color w:val="auto"/>
                <w:kern w:val="0"/>
                <w:sz w:val="22"/>
              </w:rPr>
              <w:t>（従業員数を確認できる資料を提出できる場合は、当該資料で代用可）</w:t>
            </w:r>
          </w:p>
          <w:p w14:paraId="23AEAA6A" w14:textId="77777777" w:rsidR="00685F49" w:rsidRPr="00685F49" w:rsidRDefault="00685F49" w:rsidP="00685F49">
            <w:pPr>
              <w:widowControl w:val="0"/>
              <w:autoSpaceDE w:val="0"/>
              <w:autoSpaceDN w:val="0"/>
              <w:adjustRightInd w:val="0"/>
              <w:spacing w:after="0" w:line="240" w:lineRule="auto"/>
              <w:ind w:left="0" w:firstLine="0"/>
              <w:rPr>
                <w:rFonts w:asciiTheme="minorEastAsia" w:eastAsiaTheme="minorEastAsia" w:hAnsiTheme="minorEastAsia" w:cs="MS-Mincho"/>
                <w:color w:val="auto"/>
                <w:kern w:val="0"/>
                <w:sz w:val="22"/>
              </w:rPr>
            </w:pPr>
            <w:r w:rsidRPr="00685F49">
              <w:rPr>
                <w:rFonts w:asciiTheme="minorEastAsia" w:eastAsiaTheme="minorEastAsia" w:hAnsiTheme="minorEastAsia" w:cs="MS-Mincho" w:hint="eastAsia"/>
                <w:color w:val="auto"/>
                <w:kern w:val="0"/>
                <w:sz w:val="22"/>
              </w:rPr>
              <w:lastRenderedPageBreak/>
              <w:t>・商業登記簿謄本又は商業登記事項証明書の写し</w:t>
            </w:r>
          </w:p>
          <w:p w14:paraId="7ECC6DC9" w14:textId="77777777" w:rsidR="00685F49" w:rsidRPr="00685F49" w:rsidRDefault="00685F49" w:rsidP="00685F49">
            <w:pPr>
              <w:widowControl w:val="0"/>
              <w:autoSpaceDE w:val="0"/>
              <w:autoSpaceDN w:val="0"/>
              <w:adjustRightInd w:val="0"/>
              <w:spacing w:after="0" w:line="240" w:lineRule="auto"/>
              <w:ind w:left="0" w:firstLine="0"/>
              <w:rPr>
                <w:rFonts w:asciiTheme="minorEastAsia" w:eastAsiaTheme="minorEastAsia" w:hAnsiTheme="minorEastAsia" w:cs="MS-Mincho"/>
                <w:color w:val="auto"/>
                <w:kern w:val="0"/>
                <w:sz w:val="22"/>
              </w:rPr>
            </w:pPr>
            <w:r w:rsidRPr="00685F49">
              <w:rPr>
                <w:rFonts w:asciiTheme="minorEastAsia" w:eastAsiaTheme="minorEastAsia" w:hAnsiTheme="minorEastAsia" w:cs="MS-Mincho" w:hint="eastAsia"/>
                <w:color w:val="auto"/>
                <w:kern w:val="0"/>
                <w:sz w:val="22"/>
              </w:rPr>
              <w:t>（発行後３ヶ月以内のもの。事業主が個人の場合は身分証明書等の写</w:t>
            </w:r>
          </w:p>
          <w:p w14:paraId="039CAA97" w14:textId="77777777" w:rsidR="00685F49" w:rsidRPr="00685F49" w:rsidRDefault="00685F49" w:rsidP="00685F49">
            <w:pPr>
              <w:widowControl w:val="0"/>
              <w:autoSpaceDE w:val="0"/>
              <w:autoSpaceDN w:val="0"/>
              <w:adjustRightInd w:val="0"/>
              <w:spacing w:after="0" w:line="240" w:lineRule="auto"/>
              <w:ind w:left="0" w:firstLine="0"/>
              <w:rPr>
                <w:rFonts w:asciiTheme="minorEastAsia" w:eastAsiaTheme="minorEastAsia" w:hAnsiTheme="minorEastAsia" w:cs="MS-Mincho"/>
                <w:color w:val="auto"/>
                <w:kern w:val="0"/>
                <w:sz w:val="22"/>
              </w:rPr>
            </w:pPr>
            <w:r w:rsidRPr="00685F49">
              <w:rPr>
                <w:rFonts w:asciiTheme="minorEastAsia" w:eastAsiaTheme="minorEastAsia" w:hAnsiTheme="minorEastAsia" w:cs="MS-Mincho" w:hint="eastAsia"/>
                <w:color w:val="auto"/>
                <w:kern w:val="0"/>
                <w:sz w:val="22"/>
              </w:rPr>
              <w:t>しを提出すること）</w:t>
            </w:r>
          </w:p>
          <w:p w14:paraId="2C490BFE" w14:textId="77777777" w:rsidR="00685F49" w:rsidRPr="00685F49" w:rsidRDefault="00685F49" w:rsidP="00685F49">
            <w:pPr>
              <w:widowControl w:val="0"/>
              <w:autoSpaceDE w:val="0"/>
              <w:autoSpaceDN w:val="0"/>
              <w:adjustRightInd w:val="0"/>
              <w:spacing w:after="0" w:line="240" w:lineRule="auto"/>
              <w:ind w:left="0" w:firstLine="0"/>
              <w:rPr>
                <w:rFonts w:asciiTheme="minorEastAsia" w:eastAsiaTheme="minorEastAsia" w:hAnsiTheme="minorEastAsia" w:cs="MS-Mincho"/>
                <w:color w:val="auto"/>
                <w:kern w:val="0"/>
                <w:sz w:val="22"/>
              </w:rPr>
            </w:pPr>
            <w:r w:rsidRPr="00685F49">
              <w:rPr>
                <w:rFonts w:asciiTheme="minorEastAsia" w:eastAsiaTheme="minorEastAsia" w:hAnsiTheme="minorEastAsia" w:cs="MS-Mincho" w:hint="eastAsia"/>
                <w:color w:val="auto"/>
                <w:kern w:val="0"/>
                <w:sz w:val="22"/>
              </w:rPr>
              <w:t>・営業所等一覧表</w:t>
            </w:r>
          </w:p>
          <w:p w14:paraId="095DDE67" w14:textId="77777777" w:rsidR="00685F49" w:rsidRPr="00685F49" w:rsidRDefault="00685F49" w:rsidP="00685F49">
            <w:pPr>
              <w:widowControl w:val="0"/>
              <w:autoSpaceDE w:val="0"/>
              <w:autoSpaceDN w:val="0"/>
              <w:adjustRightInd w:val="0"/>
              <w:spacing w:after="0" w:line="240" w:lineRule="auto"/>
              <w:ind w:left="0" w:firstLine="0"/>
              <w:rPr>
                <w:rFonts w:asciiTheme="minorEastAsia" w:eastAsiaTheme="minorEastAsia" w:hAnsiTheme="minorEastAsia" w:cs="MS-Mincho"/>
                <w:color w:val="auto"/>
                <w:kern w:val="0"/>
                <w:sz w:val="22"/>
              </w:rPr>
            </w:pPr>
            <w:r w:rsidRPr="00685F49">
              <w:rPr>
                <w:rFonts w:asciiTheme="minorEastAsia" w:eastAsiaTheme="minorEastAsia" w:hAnsiTheme="minorEastAsia" w:cs="MS-Mincho" w:hint="eastAsia"/>
                <w:color w:val="auto"/>
                <w:kern w:val="0"/>
                <w:sz w:val="22"/>
              </w:rPr>
              <w:t>・委任状及び委任関係一覧表</w:t>
            </w:r>
          </w:p>
          <w:p w14:paraId="7129C1B3" w14:textId="77777777" w:rsidR="00685F49" w:rsidRPr="00685F49" w:rsidRDefault="00685F49" w:rsidP="00685F49">
            <w:pPr>
              <w:widowControl w:val="0"/>
              <w:autoSpaceDE w:val="0"/>
              <w:autoSpaceDN w:val="0"/>
              <w:adjustRightInd w:val="0"/>
              <w:spacing w:after="0" w:line="240" w:lineRule="auto"/>
              <w:ind w:left="0" w:firstLine="0"/>
              <w:rPr>
                <w:rFonts w:asciiTheme="minorEastAsia" w:eastAsiaTheme="minorEastAsia" w:hAnsiTheme="minorEastAsia" w:cs="MS-Mincho"/>
                <w:color w:val="auto"/>
                <w:kern w:val="0"/>
                <w:sz w:val="22"/>
              </w:rPr>
            </w:pPr>
            <w:r w:rsidRPr="00685F49">
              <w:rPr>
                <w:rFonts w:asciiTheme="minorEastAsia" w:eastAsiaTheme="minorEastAsia" w:hAnsiTheme="minorEastAsia" w:cs="MS-Mincho" w:hint="eastAsia"/>
                <w:color w:val="auto"/>
                <w:kern w:val="0"/>
                <w:sz w:val="22"/>
              </w:rPr>
              <w:t>（委任関係がある場合には、委任状と共に委任関係一覧表を提出する</w:t>
            </w:r>
          </w:p>
          <w:p w14:paraId="69F8D747" w14:textId="77777777" w:rsidR="00685F49" w:rsidRPr="00685F49" w:rsidRDefault="00685F49" w:rsidP="00685F49">
            <w:pPr>
              <w:widowControl w:val="0"/>
              <w:autoSpaceDE w:val="0"/>
              <w:autoSpaceDN w:val="0"/>
              <w:adjustRightInd w:val="0"/>
              <w:spacing w:after="0" w:line="240" w:lineRule="auto"/>
              <w:ind w:left="0" w:firstLine="0"/>
              <w:rPr>
                <w:rFonts w:asciiTheme="minorEastAsia" w:eastAsiaTheme="minorEastAsia" w:hAnsiTheme="minorEastAsia" w:cs="MS-Mincho"/>
                <w:color w:val="auto"/>
                <w:kern w:val="0"/>
                <w:sz w:val="22"/>
              </w:rPr>
            </w:pPr>
            <w:r w:rsidRPr="00685F49">
              <w:rPr>
                <w:rFonts w:asciiTheme="minorEastAsia" w:eastAsiaTheme="minorEastAsia" w:hAnsiTheme="minorEastAsia" w:cs="MS-Mincho" w:hint="eastAsia"/>
                <w:color w:val="auto"/>
                <w:kern w:val="0"/>
                <w:sz w:val="22"/>
              </w:rPr>
              <w:t>こと）</w:t>
            </w:r>
          </w:p>
          <w:p w14:paraId="0A67A453" w14:textId="77777777" w:rsidR="00685F49" w:rsidRPr="00685F49" w:rsidRDefault="00685F49" w:rsidP="00685F49">
            <w:pPr>
              <w:widowControl w:val="0"/>
              <w:autoSpaceDE w:val="0"/>
              <w:autoSpaceDN w:val="0"/>
              <w:adjustRightInd w:val="0"/>
              <w:spacing w:after="0" w:line="240" w:lineRule="auto"/>
              <w:ind w:left="0" w:firstLine="0"/>
              <w:rPr>
                <w:rFonts w:asciiTheme="minorEastAsia" w:eastAsiaTheme="minorEastAsia" w:hAnsiTheme="minorEastAsia" w:cs="MS-Mincho"/>
                <w:color w:val="auto"/>
                <w:kern w:val="0"/>
                <w:sz w:val="22"/>
              </w:rPr>
            </w:pPr>
            <w:r w:rsidRPr="00685F49">
              <w:rPr>
                <w:rFonts w:asciiTheme="minorEastAsia" w:eastAsiaTheme="minorEastAsia" w:hAnsiTheme="minorEastAsia" w:cs="MS-Mincho" w:hint="eastAsia"/>
                <w:color w:val="auto"/>
                <w:kern w:val="0"/>
                <w:sz w:val="22"/>
              </w:rPr>
              <w:t>・消費税及び地方消費税、法人税又は所得税の納税証明書又は写し</w:t>
            </w:r>
          </w:p>
          <w:p w14:paraId="4517BC59" w14:textId="77777777" w:rsidR="00685F49" w:rsidRPr="00685F49" w:rsidRDefault="00685F49" w:rsidP="00685F49">
            <w:pPr>
              <w:widowControl w:val="0"/>
              <w:autoSpaceDE w:val="0"/>
              <w:autoSpaceDN w:val="0"/>
              <w:adjustRightInd w:val="0"/>
              <w:spacing w:after="0" w:line="240" w:lineRule="auto"/>
              <w:ind w:left="0" w:firstLine="0"/>
              <w:rPr>
                <w:rFonts w:asciiTheme="minorEastAsia" w:eastAsiaTheme="minorEastAsia" w:hAnsiTheme="minorEastAsia" w:cs="MS-Mincho"/>
                <w:color w:val="auto"/>
                <w:kern w:val="0"/>
                <w:sz w:val="22"/>
              </w:rPr>
            </w:pPr>
            <w:r w:rsidRPr="00685F49">
              <w:rPr>
                <w:rFonts w:asciiTheme="minorEastAsia" w:eastAsiaTheme="minorEastAsia" w:hAnsiTheme="minorEastAsia" w:cs="MS-Mincho" w:hint="eastAsia"/>
                <w:color w:val="auto"/>
                <w:kern w:val="0"/>
                <w:sz w:val="22"/>
              </w:rPr>
              <w:t>（管轄税務署による納税証明書その３、その３の２又はその３の３。発</w:t>
            </w:r>
          </w:p>
          <w:p w14:paraId="3AA18503" w14:textId="77777777" w:rsidR="00685F49" w:rsidRPr="00685F49" w:rsidRDefault="00685F49" w:rsidP="00685F49">
            <w:pPr>
              <w:widowControl w:val="0"/>
              <w:autoSpaceDE w:val="0"/>
              <w:autoSpaceDN w:val="0"/>
              <w:adjustRightInd w:val="0"/>
              <w:spacing w:after="0" w:line="240" w:lineRule="auto"/>
              <w:ind w:left="0" w:firstLine="0"/>
              <w:rPr>
                <w:rFonts w:asciiTheme="minorEastAsia" w:eastAsiaTheme="minorEastAsia" w:hAnsiTheme="minorEastAsia" w:cs="MS-Mincho"/>
                <w:color w:val="auto"/>
                <w:kern w:val="0"/>
                <w:sz w:val="22"/>
              </w:rPr>
            </w:pPr>
            <w:r w:rsidRPr="00685F49">
              <w:rPr>
                <w:rFonts w:asciiTheme="minorEastAsia" w:eastAsiaTheme="minorEastAsia" w:hAnsiTheme="minorEastAsia" w:cs="MS-Mincho" w:hint="eastAsia"/>
                <w:color w:val="auto"/>
                <w:kern w:val="0"/>
                <w:sz w:val="22"/>
              </w:rPr>
              <w:t>行後３ヶ月以内のもの）</w:t>
            </w:r>
          </w:p>
          <w:p w14:paraId="6178A665" w14:textId="77777777" w:rsidR="00685F49" w:rsidRPr="00685F49" w:rsidRDefault="00685F49" w:rsidP="00685F49">
            <w:pPr>
              <w:widowControl w:val="0"/>
              <w:autoSpaceDE w:val="0"/>
              <w:autoSpaceDN w:val="0"/>
              <w:adjustRightInd w:val="0"/>
              <w:spacing w:after="0" w:line="240" w:lineRule="auto"/>
              <w:ind w:left="0" w:firstLine="0"/>
              <w:rPr>
                <w:rFonts w:asciiTheme="minorEastAsia" w:eastAsiaTheme="minorEastAsia" w:hAnsiTheme="minorEastAsia" w:cs="MS-Mincho"/>
                <w:color w:val="auto"/>
                <w:kern w:val="0"/>
                <w:sz w:val="22"/>
              </w:rPr>
            </w:pPr>
            <w:r w:rsidRPr="00685F49">
              <w:rPr>
                <w:rFonts w:asciiTheme="minorEastAsia" w:eastAsiaTheme="minorEastAsia" w:hAnsiTheme="minorEastAsia" w:cs="MS-Mincho" w:hint="eastAsia"/>
                <w:color w:val="auto"/>
                <w:kern w:val="0"/>
                <w:sz w:val="22"/>
              </w:rPr>
              <w:t>・市町村税の納税証明書又はその写し</w:t>
            </w:r>
          </w:p>
          <w:p w14:paraId="6C945684" w14:textId="77777777" w:rsidR="00685F49" w:rsidRPr="00685F49" w:rsidRDefault="00685F49" w:rsidP="00685F49">
            <w:pPr>
              <w:widowControl w:val="0"/>
              <w:autoSpaceDE w:val="0"/>
              <w:autoSpaceDN w:val="0"/>
              <w:adjustRightInd w:val="0"/>
              <w:spacing w:after="0" w:line="240" w:lineRule="auto"/>
              <w:ind w:left="0" w:firstLine="0"/>
              <w:rPr>
                <w:rFonts w:asciiTheme="minorEastAsia" w:eastAsiaTheme="minorEastAsia" w:hAnsiTheme="minorEastAsia" w:cs="MS-Mincho"/>
                <w:color w:val="auto"/>
                <w:kern w:val="0"/>
                <w:sz w:val="22"/>
              </w:rPr>
            </w:pPr>
            <w:r w:rsidRPr="00685F49">
              <w:rPr>
                <w:rFonts w:asciiTheme="minorEastAsia" w:eastAsiaTheme="minorEastAsia" w:hAnsiTheme="minorEastAsia" w:cs="MS-Mincho" w:hint="eastAsia"/>
                <w:color w:val="auto"/>
                <w:kern w:val="0"/>
                <w:sz w:val="22"/>
              </w:rPr>
              <w:t>（市町村税（市町村民税、固定資産税、軽自動車税）の納税証明書又は</w:t>
            </w:r>
          </w:p>
          <w:p w14:paraId="11C80064" w14:textId="77777777" w:rsidR="00685F49" w:rsidRPr="00685F49" w:rsidRDefault="00685F49" w:rsidP="00685F49">
            <w:pPr>
              <w:widowControl w:val="0"/>
              <w:autoSpaceDE w:val="0"/>
              <w:autoSpaceDN w:val="0"/>
              <w:adjustRightInd w:val="0"/>
              <w:spacing w:after="0" w:line="240" w:lineRule="auto"/>
              <w:ind w:left="0" w:firstLine="0"/>
              <w:rPr>
                <w:rFonts w:asciiTheme="minorEastAsia" w:eastAsiaTheme="minorEastAsia" w:hAnsiTheme="minorEastAsia" w:cs="MS-Mincho"/>
                <w:color w:val="auto"/>
                <w:kern w:val="0"/>
                <w:sz w:val="22"/>
              </w:rPr>
            </w:pPr>
            <w:r w:rsidRPr="00685F49">
              <w:rPr>
                <w:rFonts w:asciiTheme="minorEastAsia" w:eastAsiaTheme="minorEastAsia" w:hAnsiTheme="minorEastAsia" w:cs="MS-Mincho" w:hint="eastAsia"/>
                <w:color w:val="auto"/>
                <w:kern w:val="0"/>
                <w:sz w:val="22"/>
              </w:rPr>
              <w:t>「未納がない」という証明。委任関係がある場合は、委任元及び委任</w:t>
            </w:r>
          </w:p>
          <w:p w14:paraId="6DD86FF8" w14:textId="40C3A850" w:rsidR="00685F49" w:rsidRDefault="00685F49" w:rsidP="00685F49">
            <w:pPr>
              <w:snapToGrid w:val="0"/>
              <w:spacing w:after="0" w:line="240" w:lineRule="auto"/>
              <w:ind w:left="0" w:firstLine="0"/>
              <w:jc w:val="both"/>
              <w:rPr>
                <w:color w:val="000000" w:themeColor="text1"/>
                <w:sz w:val="22"/>
              </w:rPr>
            </w:pPr>
            <w:r w:rsidRPr="00685F49">
              <w:rPr>
                <w:rFonts w:asciiTheme="minorEastAsia" w:eastAsiaTheme="minorEastAsia" w:hAnsiTheme="minorEastAsia" w:cs="MS-Mincho" w:hint="eastAsia"/>
                <w:color w:val="auto"/>
                <w:kern w:val="0"/>
                <w:sz w:val="22"/>
              </w:rPr>
              <w:t>先双方の納税証明書を提出。発行後３ヶ月以内のもの）</w:t>
            </w:r>
          </w:p>
        </w:tc>
      </w:tr>
      <w:tr w:rsidR="000E7CA8" w:rsidRPr="000E7CA8" w14:paraId="01CDF972" w14:textId="77777777" w:rsidTr="00EB034E">
        <w:trPr>
          <w:trHeight w:val="437"/>
        </w:trPr>
        <w:tc>
          <w:tcPr>
            <w:tcW w:w="436" w:type="dxa"/>
            <w:tcBorders>
              <w:top w:val="nil"/>
              <w:bottom w:val="nil"/>
            </w:tcBorders>
            <w:vAlign w:val="center"/>
          </w:tcPr>
          <w:p w14:paraId="4E9A2084" w14:textId="77777777" w:rsidR="00EB0948" w:rsidRPr="000E7CA8" w:rsidRDefault="00EB0948" w:rsidP="0089276F">
            <w:pPr>
              <w:snapToGrid w:val="0"/>
              <w:spacing w:after="0" w:line="240" w:lineRule="auto"/>
              <w:ind w:left="0" w:firstLine="0"/>
              <w:jc w:val="center"/>
              <w:rPr>
                <w:color w:val="000000" w:themeColor="text1"/>
                <w:sz w:val="22"/>
              </w:rPr>
            </w:pPr>
          </w:p>
        </w:tc>
        <w:tc>
          <w:tcPr>
            <w:tcW w:w="1977" w:type="dxa"/>
            <w:vAlign w:val="center"/>
          </w:tcPr>
          <w:p w14:paraId="09DE52CE" w14:textId="77777777" w:rsidR="00EB0948" w:rsidRPr="000E7CA8" w:rsidRDefault="00EB0948" w:rsidP="00C253A0">
            <w:pPr>
              <w:snapToGrid w:val="0"/>
              <w:spacing w:after="0" w:line="240" w:lineRule="auto"/>
              <w:ind w:left="0" w:firstLine="0"/>
              <w:jc w:val="both"/>
              <w:rPr>
                <w:color w:val="000000" w:themeColor="text1"/>
                <w:sz w:val="22"/>
              </w:rPr>
            </w:pPr>
            <w:r w:rsidRPr="000E7CA8">
              <w:rPr>
                <w:rFonts w:hint="eastAsia"/>
                <w:color w:val="000000" w:themeColor="text1"/>
                <w:sz w:val="22"/>
              </w:rPr>
              <w:t>提出方法</w:t>
            </w:r>
          </w:p>
        </w:tc>
        <w:tc>
          <w:tcPr>
            <w:tcW w:w="7347" w:type="dxa"/>
            <w:vAlign w:val="center"/>
          </w:tcPr>
          <w:p w14:paraId="311B5D10" w14:textId="77777777" w:rsidR="00EB0948" w:rsidRPr="000E7CA8" w:rsidRDefault="00BE048D" w:rsidP="00C253A0">
            <w:pPr>
              <w:snapToGrid w:val="0"/>
              <w:spacing w:after="0" w:line="240" w:lineRule="auto"/>
              <w:ind w:left="0" w:firstLine="0"/>
              <w:jc w:val="both"/>
              <w:rPr>
                <w:color w:val="000000" w:themeColor="text1"/>
                <w:sz w:val="22"/>
              </w:rPr>
            </w:pPr>
            <w:r w:rsidRPr="000E7CA8">
              <w:rPr>
                <w:rFonts w:hint="eastAsia"/>
                <w:color w:val="000000" w:themeColor="text1"/>
                <w:sz w:val="22"/>
              </w:rPr>
              <w:t>書類の持参とする</w:t>
            </w:r>
            <w:r w:rsidR="007A2711" w:rsidRPr="000E7CA8">
              <w:rPr>
                <w:rFonts w:hint="eastAsia"/>
                <w:color w:val="000000" w:themeColor="text1"/>
                <w:sz w:val="22"/>
              </w:rPr>
              <w:t>。</w:t>
            </w:r>
          </w:p>
        </w:tc>
      </w:tr>
      <w:tr w:rsidR="000E7CA8" w:rsidRPr="000E7CA8" w14:paraId="14769313" w14:textId="77777777" w:rsidTr="00891A05">
        <w:trPr>
          <w:trHeight w:val="1866"/>
        </w:trPr>
        <w:tc>
          <w:tcPr>
            <w:tcW w:w="436" w:type="dxa"/>
            <w:tcBorders>
              <w:top w:val="nil"/>
              <w:bottom w:val="nil"/>
            </w:tcBorders>
            <w:vAlign w:val="center"/>
          </w:tcPr>
          <w:p w14:paraId="55E73A98" w14:textId="77777777" w:rsidR="00EB0948" w:rsidRPr="000E7CA8" w:rsidRDefault="00EB0948" w:rsidP="0089276F">
            <w:pPr>
              <w:snapToGrid w:val="0"/>
              <w:spacing w:after="0" w:line="240" w:lineRule="auto"/>
              <w:ind w:left="0" w:firstLine="0"/>
              <w:jc w:val="center"/>
              <w:rPr>
                <w:color w:val="000000" w:themeColor="text1"/>
                <w:sz w:val="22"/>
              </w:rPr>
            </w:pPr>
          </w:p>
        </w:tc>
        <w:tc>
          <w:tcPr>
            <w:tcW w:w="1977" w:type="dxa"/>
            <w:vAlign w:val="center"/>
          </w:tcPr>
          <w:p w14:paraId="22BFAB32" w14:textId="77777777" w:rsidR="00EB0948" w:rsidRPr="000E7CA8" w:rsidRDefault="00EB0948" w:rsidP="00C253A0">
            <w:pPr>
              <w:snapToGrid w:val="0"/>
              <w:spacing w:after="0" w:line="240" w:lineRule="auto"/>
              <w:ind w:left="0" w:firstLine="0"/>
              <w:jc w:val="both"/>
              <w:rPr>
                <w:color w:val="000000" w:themeColor="text1"/>
                <w:sz w:val="22"/>
              </w:rPr>
            </w:pPr>
            <w:r w:rsidRPr="000E7CA8">
              <w:rPr>
                <w:rFonts w:hint="eastAsia"/>
                <w:color w:val="000000" w:themeColor="text1"/>
                <w:sz w:val="22"/>
              </w:rPr>
              <w:t>提出先</w:t>
            </w:r>
          </w:p>
        </w:tc>
        <w:tc>
          <w:tcPr>
            <w:tcW w:w="7347" w:type="dxa"/>
            <w:vAlign w:val="center"/>
          </w:tcPr>
          <w:p w14:paraId="2E175CB4" w14:textId="77777777" w:rsidR="00BE048D" w:rsidRPr="000E7CA8" w:rsidRDefault="00BE048D" w:rsidP="00BE048D">
            <w:pPr>
              <w:snapToGrid w:val="0"/>
              <w:spacing w:after="0" w:line="240" w:lineRule="auto"/>
              <w:ind w:left="0" w:firstLine="0"/>
              <w:jc w:val="both"/>
              <w:rPr>
                <w:color w:val="000000" w:themeColor="text1"/>
                <w:sz w:val="22"/>
              </w:rPr>
            </w:pPr>
            <w:r w:rsidRPr="000E7CA8">
              <w:rPr>
                <w:rFonts w:hint="eastAsia"/>
                <w:color w:val="000000" w:themeColor="text1"/>
                <w:sz w:val="22"/>
              </w:rPr>
              <w:t>960-1492　福島県伊達郡川俣町字五百田30番地</w:t>
            </w:r>
          </w:p>
          <w:p w14:paraId="514C406E" w14:textId="4B2C8C17" w:rsidR="00BE048D" w:rsidRPr="000E7CA8" w:rsidRDefault="00BE048D" w:rsidP="00BE048D">
            <w:pPr>
              <w:snapToGrid w:val="0"/>
              <w:spacing w:after="0" w:line="240" w:lineRule="auto"/>
              <w:ind w:left="0" w:firstLine="0"/>
              <w:jc w:val="both"/>
              <w:rPr>
                <w:color w:val="000000" w:themeColor="text1"/>
                <w:sz w:val="22"/>
              </w:rPr>
            </w:pPr>
            <w:r w:rsidRPr="000E7CA8">
              <w:rPr>
                <w:rFonts w:hint="eastAsia"/>
                <w:color w:val="000000" w:themeColor="text1"/>
                <w:sz w:val="22"/>
              </w:rPr>
              <w:t>川俣町役場</w:t>
            </w:r>
            <w:r w:rsidR="006B72D7" w:rsidRPr="000E7CA8">
              <w:rPr>
                <w:rFonts w:hint="eastAsia"/>
                <w:color w:val="000000" w:themeColor="text1"/>
                <w:sz w:val="22"/>
              </w:rPr>
              <w:t>本庁舎</w:t>
            </w:r>
            <w:r w:rsidR="005C593B">
              <w:rPr>
                <w:rFonts w:hint="eastAsia"/>
                <w:color w:val="000000" w:themeColor="text1"/>
                <w:sz w:val="22"/>
              </w:rPr>
              <w:t>２</w:t>
            </w:r>
            <w:r w:rsidR="006B72D7" w:rsidRPr="000E7CA8">
              <w:rPr>
                <w:rFonts w:hint="eastAsia"/>
                <w:color w:val="000000" w:themeColor="text1"/>
                <w:sz w:val="22"/>
              </w:rPr>
              <w:t>階</w:t>
            </w:r>
            <w:r w:rsidRPr="000E7CA8">
              <w:rPr>
                <w:rFonts w:hint="eastAsia"/>
                <w:color w:val="000000" w:themeColor="text1"/>
                <w:sz w:val="22"/>
              </w:rPr>
              <w:t xml:space="preserve">　</w:t>
            </w:r>
            <w:r w:rsidR="0078568C">
              <w:rPr>
                <w:rFonts w:hint="eastAsia"/>
                <w:color w:val="000000" w:themeColor="text1"/>
                <w:sz w:val="22"/>
              </w:rPr>
              <w:t>政策推進課政策調整係</w:t>
            </w:r>
          </w:p>
          <w:p w14:paraId="75508A09" w14:textId="0F269FDF" w:rsidR="00BE048D" w:rsidRPr="000E7CA8" w:rsidRDefault="00BE048D" w:rsidP="00BE048D">
            <w:pPr>
              <w:snapToGrid w:val="0"/>
              <w:spacing w:after="0" w:line="240" w:lineRule="auto"/>
              <w:ind w:left="0" w:firstLine="0"/>
              <w:jc w:val="both"/>
              <w:rPr>
                <w:color w:val="000000" w:themeColor="text1"/>
                <w:sz w:val="22"/>
              </w:rPr>
            </w:pPr>
            <w:r w:rsidRPr="000E7CA8">
              <w:rPr>
                <w:rFonts w:hint="eastAsia"/>
                <w:color w:val="000000" w:themeColor="text1"/>
                <w:sz w:val="22"/>
              </w:rPr>
              <w:t>電話：024-566-2111内線</w:t>
            </w:r>
            <w:r w:rsidR="005C593B">
              <w:rPr>
                <w:rFonts w:hint="eastAsia"/>
                <w:color w:val="000000" w:themeColor="text1"/>
                <w:sz w:val="22"/>
              </w:rPr>
              <w:t>2</w:t>
            </w:r>
            <w:r w:rsidR="0078568C">
              <w:rPr>
                <w:color w:val="000000" w:themeColor="text1"/>
                <w:sz w:val="22"/>
              </w:rPr>
              <w:t>403</w:t>
            </w:r>
            <w:r w:rsidRPr="000E7CA8">
              <w:rPr>
                <w:rFonts w:hint="eastAsia"/>
                <w:color w:val="000000" w:themeColor="text1"/>
                <w:sz w:val="22"/>
              </w:rPr>
              <w:t xml:space="preserve">　ＦＡＸ：024-566-</w:t>
            </w:r>
            <w:r w:rsidR="002D3CEB">
              <w:rPr>
                <w:color w:val="000000" w:themeColor="text1"/>
                <w:sz w:val="22"/>
              </w:rPr>
              <w:t>2438</w:t>
            </w:r>
          </w:p>
          <w:p w14:paraId="2DCC5F73" w14:textId="482C1E28" w:rsidR="004F33E1" w:rsidRPr="000E7CA8" w:rsidRDefault="004F33E1" w:rsidP="00B14A76">
            <w:pPr>
              <w:snapToGrid w:val="0"/>
              <w:spacing w:after="0" w:line="240" w:lineRule="auto"/>
              <w:ind w:left="0" w:firstLine="0"/>
              <w:jc w:val="both"/>
              <w:rPr>
                <w:color w:val="000000" w:themeColor="text1"/>
                <w:sz w:val="22"/>
              </w:rPr>
            </w:pPr>
            <w:r w:rsidRPr="000E7CA8">
              <w:rPr>
                <w:rFonts w:hint="eastAsia"/>
                <w:color w:val="000000" w:themeColor="text1"/>
                <w:sz w:val="22"/>
              </w:rPr>
              <w:t>メール：</w:t>
            </w:r>
            <w:hyperlink r:id="rId7" w:history="1">
              <w:r w:rsidR="005C593B" w:rsidRPr="004214BD">
                <w:rPr>
                  <w:rStyle w:val="a5"/>
                  <w:sz w:val="22"/>
                </w:rPr>
                <w:t>seisaku</w:t>
              </w:r>
              <w:r w:rsidR="005C593B" w:rsidRPr="004214BD">
                <w:rPr>
                  <w:rStyle w:val="a5"/>
                  <w:rFonts w:hint="eastAsia"/>
                  <w:sz w:val="22"/>
                </w:rPr>
                <w:t>@town.kawamata.lg.jp</w:t>
              </w:r>
            </w:hyperlink>
          </w:p>
        </w:tc>
      </w:tr>
      <w:tr w:rsidR="00EA2252" w:rsidRPr="000E7CA8" w14:paraId="22A0931D" w14:textId="77777777" w:rsidTr="00EA2252">
        <w:trPr>
          <w:trHeight w:val="841"/>
        </w:trPr>
        <w:tc>
          <w:tcPr>
            <w:tcW w:w="436" w:type="dxa"/>
            <w:tcBorders>
              <w:top w:val="nil"/>
              <w:bottom w:val="nil"/>
            </w:tcBorders>
            <w:vAlign w:val="center"/>
          </w:tcPr>
          <w:p w14:paraId="7142A5DB" w14:textId="77777777" w:rsidR="00EA2252" w:rsidRPr="000E7CA8" w:rsidRDefault="00EA2252" w:rsidP="0089276F">
            <w:pPr>
              <w:snapToGrid w:val="0"/>
              <w:spacing w:after="0" w:line="240" w:lineRule="auto"/>
              <w:ind w:left="0" w:firstLine="0"/>
              <w:jc w:val="center"/>
              <w:rPr>
                <w:color w:val="000000" w:themeColor="text1"/>
                <w:sz w:val="22"/>
              </w:rPr>
            </w:pPr>
          </w:p>
        </w:tc>
        <w:tc>
          <w:tcPr>
            <w:tcW w:w="1977" w:type="dxa"/>
            <w:vAlign w:val="center"/>
          </w:tcPr>
          <w:p w14:paraId="24E1B0DB" w14:textId="538A773B" w:rsidR="00EA2252" w:rsidRPr="000E7CA8" w:rsidRDefault="00EA2252" w:rsidP="00C253A0">
            <w:pPr>
              <w:snapToGrid w:val="0"/>
              <w:spacing w:after="0" w:line="240" w:lineRule="auto"/>
              <w:ind w:left="0" w:firstLine="0"/>
              <w:jc w:val="both"/>
              <w:rPr>
                <w:color w:val="000000" w:themeColor="text1"/>
                <w:sz w:val="22"/>
              </w:rPr>
            </w:pPr>
            <w:r>
              <w:rPr>
                <w:color w:val="000000" w:themeColor="text1"/>
                <w:sz w:val="22"/>
              </w:rPr>
              <w:t>申込受付期間</w:t>
            </w:r>
          </w:p>
        </w:tc>
        <w:tc>
          <w:tcPr>
            <w:tcW w:w="7347" w:type="dxa"/>
            <w:vAlign w:val="center"/>
          </w:tcPr>
          <w:p w14:paraId="6DC9B6E1" w14:textId="4990E6E4" w:rsidR="00EA2252" w:rsidRDefault="00EA2252" w:rsidP="00BE048D">
            <w:pPr>
              <w:snapToGrid w:val="0"/>
              <w:spacing w:after="0" w:line="240" w:lineRule="auto"/>
              <w:ind w:left="0" w:firstLine="0"/>
              <w:jc w:val="both"/>
              <w:rPr>
                <w:color w:val="000000" w:themeColor="text1"/>
                <w:sz w:val="22"/>
              </w:rPr>
            </w:pPr>
            <w:r>
              <w:rPr>
                <w:rFonts w:hint="eastAsia"/>
                <w:color w:val="000000" w:themeColor="text1"/>
                <w:sz w:val="22"/>
              </w:rPr>
              <w:t>本公告から令和</w:t>
            </w:r>
            <w:r w:rsidR="00F87C15">
              <w:rPr>
                <w:rFonts w:hint="eastAsia"/>
                <w:color w:val="000000" w:themeColor="text1"/>
                <w:sz w:val="22"/>
              </w:rPr>
              <w:t>７</w:t>
            </w:r>
            <w:r>
              <w:rPr>
                <w:rFonts w:hint="eastAsia"/>
                <w:color w:val="000000" w:themeColor="text1"/>
                <w:sz w:val="22"/>
              </w:rPr>
              <w:t>年</w:t>
            </w:r>
            <w:r w:rsidR="00D63278">
              <w:rPr>
                <w:rFonts w:hint="eastAsia"/>
                <w:color w:val="000000" w:themeColor="text1"/>
                <w:sz w:val="22"/>
              </w:rPr>
              <w:t>９</w:t>
            </w:r>
            <w:r>
              <w:rPr>
                <w:rFonts w:hint="eastAsia"/>
                <w:color w:val="000000" w:themeColor="text1"/>
                <w:sz w:val="22"/>
              </w:rPr>
              <w:t>月</w:t>
            </w:r>
            <w:r w:rsidR="00F87C15">
              <w:rPr>
                <w:rFonts w:hint="eastAsia"/>
                <w:color w:val="000000" w:themeColor="text1"/>
                <w:sz w:val="22"/>
              </w:rPr>
              <w:t>１７</w:t>
            </w:r>
            <w:r>
              <w:rPr>
                <w:rFonts w:hint="eastAsia"/>
                <w:color w:val="000000" w:themeColor="text1"/>
                <w:sz w:val="22"/>
              </w:rPr>
              <w:t>日（</w:t>
            </w:r>
            <w:r w:rsidR="005B0DD2">
              <w:rPr>
                <w:rFonts w:hint="eastAsia"/>
                <w:color w:val="000000" w:themeColor="text1"/>
                <w:sz w:val="22"/>
              </w:rPr>
              <w:t>水</w:t>
            </w:r>
            <w:bookmarkStart w:id="0" w:name="_GoBack"/>
            <w:bookmarkEnd w:id="0"/>
            <w:r>
              <w:rPr>
                <w:rFonts w:hint="eastAsia"/>
                <w:color w:val="000000" w:themeColor="text1"/>
                <w:sz w:val="22"/>
              </w:rPr>
              <w:t>）正午まで</w:t>
            </w:r>
          </w:p>
          <w:p w14:paraId="014A836D" w14:textId="261635C6" w:rsidR="00EA2252" w:rsidRPr="000E7CA8" w:rsidRDefault="00EA2252" w:rsidP="00BE048D">
            <w:pPr>
              <w:snapToGrid w:val="0"/>
              <w:spacing w:after="0" w:line="240" w:lineRule="auto"/>
              <w:ind w:left="0" w:firstLine="0"/>
              <w:jc w:val="both"/>
              <w:rPr>
                <w:color w:val="000000" w:themeColor="text1"/>
                <w:sz w:val="22"/>
              </w:rPr>
            </w:pPr>
            <w:r>
              <w:rPr>
                <w:color w:val="000000" w:themeColor="text1"/>
                <w:sz w:val="22"/>
              </w:rPr>
              <w:t>※役場閉庁時は受付しない</w:t>
            </w:r>
          </w:p>
        </w:tc>
      </w:tr>
      <w:tr w:rsidR="000E7CA8" w:rsidRPr="000E7CA8" w14:paraId="0379A2C2" w14:textId="77777777" w:rsidTr="00EB034E">
        <w:trPr>
          <w:trHeight w:val="437"/>
        </w:trPr>
        <w:tc>
          <w:tcPr>
            <w:tcW w:w="436" w:type="dxa"/>
            <w:tcBorders>
              <w:bottom w:val="nil"/>
            </w:tcBorders>
            <w:vAlign w:val="center"/>
          </w:tcPr>
          <w:p w14:paraId="495D8A27" w14:textId="77777777" w:rsidR="00891A05" w:rsidRDefault="00891A05" w:rsidP="00964770">
            <w:pPr>
              <w:snapToGrid w:val="0"/>
              <w:spacing w:after="0" w:line="240" w:lineRule="auto"/>
              <w:ind w:left="0" w:firstLine="0"/>
              <w:jc w:val="center"/>
              <w:rPr>
                <w:color w:val="000000" w:themeColor="text1"/>
                <w:sz w:val="22"/>
              </w:rPr>
            </w:pPr>
          </w:p>
          <w:p w14:paraId="257EC43F" w14:textId="69F9E9C5" w:rsidR="00EB0948" w:rsidRPr="000E7CA8" w:rsidRDefault="00685F49" w:rsidP="00964770">
            <w:pPr>
              <w:snapToGrid w:val="0"/>
              <w:spacing w:after="0" w:line="240" w:lineRule="auto"/>
              <w:ind w:left="0" w:firstLine="0"/>
              <w:jc w:val="center"/>
              <w:rPr>
                <w:color w:val="000000" w:themeColor="text1"/>
                <w:sz w:val="22"/>
              </w:rPr>
            </w:pPr>
            <w:r>
              <w:rPr>
                <w:rFonts w:hint="eastAsia"/>
                <w:color w:val="000000" w:themeColor="text1"/>
                <w:sz w:val="22"/>
              </w:rPr>
              <w:t>11</w:t>
            </w:r>
          </w:p>
        </w:tc>
        <w:tc>
          <w:tcPr>
            <w:tcW w:w="9324" w:type="dxa"/>
            <w:gridSpan w:val="2"/>
            <w:vAlign w:val="center"/>
          </w:tcPr>
          <w:p w14:paraId="0B3B7810" w14:textId="0F156647" w:rsidR="00EB0948" w:rsidRPr="000E7CA8" w:rsidRDefault="00831CBC" w:rsidP="00C253A0">
            <w:pPr>
              <w:snapToGrid w:val="0"/>
              <w:spacing w:after="0" w:line="240" w:lineRule="auto"/>
              <w:ind w:left="0" w:firstLine="0"/>
              <w:jc w:val="both"/>
              <w:rPr>
                <w:color w:val="000000" w:themeColor="text1"/>
                <w:sz w:val="22"/>
              </w:rPr>
            </w:pPr>
            <w:r>
              <w:rPr>
                <w:rFonts w:hint="eastAsia"/>
                <w:color w:val="000000" w:themeColor="text1"/>
                <w:sz w:val="22"/>
              </w:rPr>
              <w:t>設計図書（設計書、仕様書等）</w:t>
            </w:r>
            <w:r w:rsidR="00EB0948" w:rsidRPr="000E7CA8">
              <w:rPr>
                <w:rFonts w:hint="eastAsia"/>
                <w:color w:val="000000" w:themeColor="text1"/>
                <w:sz w:val="22"/>
              </w:rPr>
              <w:t>の閲覧</w:t>
            </w:r>
          </w:p>
        </w:tc>
      </w:tr>
      <w:tr w:rsidR="000E7CA8" w:rsidRPr="000E7CA8" w14:paraId="25627C66" w14:textId="77777777" w:rsidTr="00EB034E">
        <w:trPr>
          <w:trHeight w:val="437"/>
        </w:trPr>
        <w:tc>
          <w:tcPr>
            <w:tcW w:w="436" w:type="dxa"/>
            <w:tcBorders>
              <w:top w:val="nil"/>
              <w:bottom w:val="nil"/>
            </w:tcBorders>
            <w:vAlign w:val="center"/>
          </w:tcPr>
          <w:p w14:paraId="6C658EA4" w14:textId="77777777" w:rsidR="00EB0948" w:rsidRPr="000E7CA8" w:rsidRDefault="00EB0948" w:rsidP="0089276F">
            <w:pPr>
              <w:snapToGrid w:val="0"/>
              <w:spacing w:after="0" w:line="240" w:lineRule="auto"/>
              <w:ind w:left="0" w:firstLine="0"/>
              <w:jc w:val="center"/>
              <w:rPr>
                <w:color w:val="000000" w:themeColor="text1"/>
                <w:sz w:val="22"/>
              </w:rPr>
            </w:pPr>
          </w:p>
        </w:tc>
        <w:tc>
          <w:tcPr>
            <w:tcW w:w="1977" w:type="dxa"/>
            <w:vAlign w:val="center"/>
          </w:tcPr>
          <w:p w14:paraId="0F1E2331" w14:textId="77777777" w:rsidR="00EB0948" w:rsidRPr="000E7CA8" w:rsidRDefault="00EB0948" w:rsidP="00C253A0">
            <w:pPr>
              <w:snapToGrid w:val="0"/>
              <w:spacing w:after="0" w:line="240" w:lineRule="auto"/>
              <w:ind w:left="0" w:firstLine="0"/>
              <w:jc w:val="both"/>
              <w:rPr>
                <w:color w:val="000000" w:themeColor="text1"/>
                <w:sz w:val="22"/>
              </w:rPr>
            </w:pPr>
            <w:r w:rsidRPr="000E7CA8">
              <w:rPr>
                <w:rFonts w:hint="eastAsia"/>
                <w:color w:val="000000" w:themeColor="text1"/>
                <w:sz w:val="22"/>
              </w:rPr>
              <w:t>閲覧場所</w:t>
            </w:r>
          </w:p>
        </w:tc>
        <w:tc>
          <w:tcPr>
            <w:tcW w:w="7347" w:type="dxa"/>
            <w:vAlign w:val="center"/>
          </w:tcPr>
          <w:p w14:paraId="1238BAC9" w14:textId="4165137D" w:rsidR="00831CBC" w:rsidRPr="000E7CA8" w:rsidRDefault="00831CBC" w:rsidP="007A2711">
            <w:pPr>
              <w:snapToGrid w:val="0"/>
              <w:spacing w:after="0" w:line="240" w:lineRule="auto"/>
              <w:ind w:left="0" w:firstLine="0"/>
              <w:jc w:val="both"/>
              <w:rPr>
                <w:color w:val="000000" w:themeColor="text1"/>
                <w:sz w:val="22"/>
              </w:rPr>
            </w:pPr>
            <w:r>
              <w:rPr>
                <w:rFonts w:hint="eastAsia"/>
                <w:color w:val="000000" w:themeColor="text1"/>
                <w:sz w:val="22"/>
              </w:rPr>
              <w:t>川俣町</w:t>
            </w:r>
            <w:r>
              <w:rPr>
                <w:color w:val="000000" w:themeColor="text1"/>
                <w:sz w:val="22"/>
              </w:rPr>
              <w:t>役場本庁舎２階　政策推進課窓口及び町公式ホームページに掲載</w:t>
            </w:r>
          </w:p>
        </w:tc>
      </w:tr>
      <w:tr w:rsidR="000E7CA8" w:rsidRPr="000E7CA8" w14:paraId="7FFFA1BB" w14:textId="77777777" w:rsidTr="00EB034E">
        <w:trPr>
          <w:trHeight w:val="437"/>
        </w:trPr>
        <w:tc>
          <w:tcPr>
            <w:tcW w:w="436" w:type="dxa"/>
            <w:tcBorders>
              <w:top w:val="nil"/>
              <w:bottom w:val="nil"/>
            </w:tcBorders>
            <w:vAlign w:val="center"/>
          </w:tcPr>
          <w:p w14:paraId="4E4B248E" w14:textId="77777777" w:rsidR="004F33E1" w:rsidRPr="000E7CA8" w:rsidRDefault="004F33E1" w:rsidP="0089276F">
            <w:pPr>
              <w:snapToGrid w:val="0"/>
              <w:spacing w:after="0" w:line="240" w:lineRule="auto"/>
              <w:ind w:left="0" w:firstLine="0"/>
              <w:jc w:val="center"/>
              <w:rPr>
                <w:color w:val="000000" w:themeColor="text1"/>
                <w:sz w:val="22"/>
              </w:rPr>
            </w:pPr>
          </w:p>
        </w:tc>
        <w:tc>
          <w:tcPr>
            <w:tcW w:w="1977" w:type="dxa"/>
            <w:vAlign w:val="center"/>
          </w:tcPr>
          <w:p w14:paraId="33C62AB6" w14:textId="77777777" w:rsidR="004F33E1" w:rsidRPr="000E7CA8" w:rsidRDefault="004F33E1" w:rsidP="004F33E1">
            <w:pPr>
              <w:snapToGrid w:val="0"/>
              <w:spacing w:after="0" w:line="240" w:lineRule="auto"/>
              <w:ind w:left="0" w:firstLine="0"/>
              <w:jc w:val="both"/>
              <w:rPr>
                <w:color w:val="000000" w:themeColor="text1"/>
                <w:sz w:val="22"/>
              </w:rPr>
            </w:pPr>
            <w:r w:rsidRPr="000E7CA8">
              <w:rPr>
                <w:rFonts w:hint="eastAsia"/>
                <w:color w:val="000000" w:themeColor="text1"/>
                <w:sz w:val="22"/>
              </w:rPr>
              <w:t>閲覧期間</w:t>
            </w:r>
          </w:p>
        </w:tc>
        <w:tc>
          <w:tcPr>
            <w:tcW w:w="7347" w:type="dxa"/>
            <w:vAlign w:val="center"/>
          </w:tcPr>
          <w:p w14:paraId="54615AC3" w14:textId="0275E934" w:rsidR="004F33E1" w:rsidRPr="000E7CA8" w:rsidRDefault="00A20117" w:rsidP="004F33E1">
            <w:pPr>
              <w:snapToGrid w:val="0"/>
              <w:spacing w:after="0" w:line="240" w:lineRule="auto"/>
              <w:ind w:left="0" w:firstLine="0"/>
              <w:jc w:val="both"/>
              <w:rPr>
                <w:color w:val="000000" w:themeColor="text1"/>
                <w:sz w:val="22"/>
              </w:rPr>
            </w:pPr>
            <w:r w:rsidRPr="000E7CA8">
              <w:rPr>
                <w:rFonts w:hint="eastAsia"/>
                <w:color w:val="000000" w:themeColor="text1"/>
                <w:sz w:val="22"/>
              </w:rPr>
              <w:t>本</w:t>
            </w:r>
            <w:r w:rsidR="00E52A46" w:rsidRPr="000E7CA8">
              <w:rPr>
                <w:rFonts w:hint="eastAsia"/>
                <w:color w:val="000000" w:themeColor="text1"/>
                <w:sz w:val="22"/>
              </w:rPr>
              <w:t>公告日から</w:t>
            </w:r>
            <w:r w:rsidR="007A2711" w:rsidRPr="000E7CA8">
              <w:rPr>
                <w:rFonts w:hint="eastAsia"/>
                <w:color w:val="000000" w:themeColor="text1"/>
                <w:sz w:val="22"/>
              </w:rPr>
              <w:t>令和</w:t>
            </w:r>
            <w:r w:rsidR="00F87C15">
              <w:rPr>
                <w:rFonts w:hint="eastAsia"/>
                <w:color w:val="000000" w:themeColor="text1"/>
                <w:sz w:val="22"/>
              </w:rPr>
              <w:t>７</w:t>
            </w:r>
            <w:r w:rsidR="00921910">
              <w:rPr>
                <w:rFonts w:hint="eastAsia"/>
                <w:color w:val="000000" w:themeColor="text1"/>
                <w:sz w:val="22"/>
              </w:rPr>
              <w:t>年</w:t>
            </w:r>
            <w:r w:rsidR="00D63278">
              <w:rPr>
                <w:rFonts w:hint="eastAsia"/>
                <w:color w:val="000000" w:themeColor="text1"/>
                <w:sz w:val="22"/>
              </w:rPr>
              <w:t>９</w:t>
            </w:r>
            <w:r w:rsidR="007A2711" w:rsidRPr="000E7CA8">
              <w:rPr>
                <w:rFonts w:hint="eastAsia"/>
                <w:color w:val="000000" w:themeColor="text1"/>
                <w:sz w:val="22"/>
              </w:rPr>
              <w:t>月</w:t>
            </w:r>
            <w:r w:rsidR="00F87C15">
              <w:rPr>
                <w:rFonts w:hint="eastAsia"/>
                <w:color w:val="000000" w:themeColor="text1"/>
                <w:sz w:val="22"/>
              </w:rPr>
              <w:t>２４</w:t>
            </w:r>
            <w:r w:rsidR="004F5ED7" w:rsidRPr="000E7CA8">
              <w:rPr>
                <w:rFonts w:hint="eastAsia"/>
                <w:color w:val="000000" w:themeColor="text1"/>
                <w:sz w:val="22"/>
              </w:rPr>
              <w:t>日</w:t>
            </w:r>
            <w:r w:rsidR="0029311E" w:rsidRPr="000E7CA8">
              <w:rPr>
                <w:rFonts w:hint="eastAsia"/>
                <w:color w:val="000000" w:themeColor="text1"/>
                <w:sz w:val="22"/>
              </w:rPr>
              <w:t>（</w:t>
            </w:r>
            <w:r w:rsidR="00F87C15">
              <w:rPr>
                <w:rFonts w:hint="eastAsia"/>
                <w:color w:val="000000" w:themeColor="text1"/>
                <w:sz w:val="22"/>
              </w:rPr>
              <w:t>水</w:t>
            </w:r>
            <w:r w:rsidR="004F33E1" w:rsidRPr="000E7CA8">
              <w:rPr>
                <w:rFonts w:hint="eastAsia"/>
                <w:color w:val="000000" w:themeColor="text1"/>
                <w:sz w:val="22"/>
              </w:rPr>
              <w:t>）午後５時００分まで</w:t>
            </w:r>
          </w:p>
          <w:p w14:paraId="35E3D218" w14:textId="77777777" w:rsidR="004F33E1" w:rsidRPr="000E7CA8" w:rsidRDefault="004F33E1" w:rsidP="004F33E1">
            <w:pPr>
              <w:snapToGrid w:val="0"/>
              <w:spacing w:after="0" w:line="240" w:lineRule="auto"/>
              <w:ind w:left="0" w:firstLine="0"/>
              <w:jc w:val="both"/>
              <w:rPr>
                <w:color w:val="000000" w:themeColor="text1"/>
                <w:sz w:val="22"/>
              </w:rPr>
            </w:pPr>
            <w:r w:rsidRPr="000E7CA8">
              <w:rPr>
                <w:rFonts w:hint="eastAsia"/>
                <w:color w:val="000000" w:themeColor="text1"/>
                <w:sz w:val="22"/>
              </w:rPr>
              <w:t>※役場閉庁時は応じない</w:t>
            </w:r>
            <w:r w:rsidR="0089276F" w:rsidRPr="000E7CA8">
              <w:rPr>
                <w:rFonts w:hint="eastAsia"/>
                <w:color w:val="000000" w:themeColor="text1"/>
                <w:sz w:val="22"/>
              </w:rPr>
              <w:t>。</w:t>
            </w:r>
          </w:p>
        </w:tc>
      </w:tr>
      <w:tr w:rsidR="000E7CA8" w:rsidRPr="000E7CA8" w14:paraId="016D9A59" w14:textId="77777777" w:rsidTr="00EB034E">
        <w:trPr>
          <w:trHeight w:val="437"/>
        </w:trPr>
        <w:tc>
          <w:tcPr>
            <w:tcW w:w="436" w:type="dxa"/>
            <w:tcBorders>
              <w:top w:val="nil"/>
              <w:bottom w:val="nil"/>
            </w:tcBorders>
            <w:vAlign w:val="center"/>
          </w:tcPr>
          <w:p w14:paraId="0CEC79EC" w14:textId="77777777" w:rsidR="004F33E1" w:rsidRPr="000E7CA8" w:rsidRDefault="004F33E1" w:rsidP="0089276F">
            <w:pPr>
              <w:snapToGrid w:val="0"/>
              <w:spacing w:after="0" w:line="240" w:lineRule="auto"/>
              <w:ind w:left="0" w:firstLine="0"/>
              <w:jc w:val="center"/>
              <w:rPr>
                <w:color w:val="000000" w:themeColor="text1"/>
                <w:sz w:val="22"/>
              </w:rPr>
            </w:pPr>
          </w:p>
        </w:tc>
        <w:tc>
          <w:tcPr>
            <w:tcW w:w="1977" w:type="dxa"/>
            <w:vAlign w:val="center"/>
          </w:tcPr>
          <w:p w14:paraId="670E174B" w14:textId="0D418E01" w:rsidR="004F33E1" w:rsidRPr="000E7CA8" w:rsidRDefault="00831CBC" w:rsidP="004F33E1">
            <w:pPr>
              <w:snapToGrid w:val="0"/>
              <w:spacing w:after="0" w:line="240" w:lineRule="auto"/>
              <w:ind w:left="0" w:firstLine="0"/>
              <w:jc w:val="both"/>
              <w:rPr>
                <w:color w:val="000000" w:themeColor="text1"/>
                <w:sz w:val="22"/>
              </w:rPr>
            </w:pPr>
            <w:r>
              <w:rPr>
                <w:rFonts w:hint="eastAsia"/>
                <w:color w:val="000000" w:themeColor="text1"/>
                <w:sz w:val="22"/>
              </w:rPr>
              <w:t>設計図書等に関する質問</w:t>
            </w:r>
          </w:p>
        </w:tc>
        <w:tc>
          <w:tcPr>
            <w:tcW w:w="7347" w:type="dxa"/>
            <w:vAlign w:val="center"/>
          </w:tcPr>
          <w:p w14:paraId="22A079CE" w14:textId="026AC55C" w:rsidR="004F33E1" w:rsidRPr="000E7CA8" w:rsidRDefault="004F33E1" w:rsidP="00B31D11">
            <w:pPr>
              <w:snapToGrid w:val="0"/>
              <w:spacing w:after="0" w:line="240" w:lineRule="auto"/>
              <w:ind w:left="0" w:firstLine="0"/>
              <w:jc w:val="both"/>
              <w:rPr>
                <w:color w:val="000000" w:themeColor="text1"/>
                <w:sz w:val="22"/>
              </w:rPr>
            </w:pPr>
            <w:r w:rsidRPr="000E7CA8">
              <w:rPr>
                <w:rFonts w:hint="eastAsia"/>
                <w:color w:val="000000" w:themeColor="text1"/>
                <w:sz w:val="22"/>
              </w:rPr>
              <w:t>設計図書等の内容に質問がある場合は、設計図書等</w:t>
            </w:r>
            <w:r w:rsidR="005460E5">
              <w:rPr>
                <w:rFonts w:hint="eastAsia"/>
                <w:color w:val="000000" w:themeColor="text1"/>
                <w:sz w:val="22"/>
              </w:rPr>
              <w:t>に関する質問書（第</w:t>
            </w:r>
            <w:r w:rsidR="00F3284E">
              <w:rPr>
                <w:rFonts w:hint="eastAsia"/>
                <w:color w:val="000000" w:themeColor="text1"/>
                <w:sz w:val="22"/>
              </w:rPr>
              <w:t>１</w:t>
            </w:r>
            <w:r w:rsidR="00B31D11" w:rsidRPr="000E7CA8">
              <w:rPr>
                <w:rFonts w:hint="eastAsia"/>
                <w:color w:val="000000" w:themeColor="text1"/>
                <w:sz w:val="22"/>
              </w:rPr>
              <w:t>号様式）に必要事項を記入して持参、ＦＡＸ、</w:t>
            </w:r>
            <w:r w:rsidRPr="000E7CA8">
              <w:rPr>
                <w:rFonts w:hint="eastAsia"/>
                <w:color w:val="000000" w:themeColor="text1"/>
                <w:sz w:val="22"/>
              </w:rPr>
              <w:t>メール等の方法で入札参加</w:t>
            </w:r>
            <w:r w:rsidR="00B31D11" w:rsidRPr="000E7CA8">
              <w:rPr>
                <w:rFonts w:hint="eastAsia"/>
                <w:color w:val="000000" w:themeColor="text1"/>
                <w:sz w:val="22"/>
              </w:rPr>
              <w:t>申込</w:t>
            </w:r>
            <w:r w:rsidRPr="000E7CA8">
              <w:rPr>
                <w:rFonts w:hint="eastAsia"/>
                <w:color w:val="000000" w:themeColor="text1"/>
                <w:sz w:val="22"/>
              </w:rPr>
              <w:t>提出先に送付すること。なお、送付後は確認のため必ず電話連絡をすること</w:t>
            </w:r>
            <w:r w:rsidR="0089276F" w:rsidRPr="000E7CA8">
              <w:rPr>
                <w:rFonts w:hint="eastAsia"/>
                <w:color w:val="000000" w:themeColor="text1"/>
                <w:sz w:val="22"/>
              </w:rPr>
              <w:t>。</w:t>
            </w:r>
          </w:p>
        </w:tc>
      </w:tr>
      <w:tr w:rsidR="000E7CA8" w:rsidRPr="000E7CA8" w14:paraId="037E72F4" w14:textId="77777777" w:rsidTr="00EB034E">
        <w:trPr>
          <w:trHeight w:val="437"/>
        </w:trPr>
        <w:tc>
          <w:tcPr>
            <w:tcW w:w="436" w:type="dxa"/>
            <w:tcBorders>
              <w:top w:val="nil"/>
            </w:tcBorders>
            <w:vAlign w:val="center"/>
          </w:tcPr>
          <w:p w14:paraId="64C6F8E2" w14:textId="77777777" w:rsidR="006A0A86" w:rsidRPr="000E7CA8" w:rsidRDefault="006A0A86" w:rsidP="0089276F">
            <w:pPr>
              <w:snapToGrid w:val="0"/>
              <w:spacing w:after="0" w:line="240" w:lineRule="auto"/>
              <w:ind w:left="0" w:firstLine="0"/>
              <w:jc w:val="center"/>
              <w:rPr>
                <w:color w:val="000000" w:themeColor="text1"/>
                <w:sz w:val="22"/>
              </w:rPr>
            </w:pPr>
          </w:p>
        </w:tc>
        <w:tc>
          <w:tcPr>
            <w:tcW w:w="1977" w:type="dxa"/>
            <w:vAlign w:val="center"/>
          </w:tcPr>
          <w:p w14:paraId="4046EAEB" w14:textId="318114EA" w:rsidR="006A0A86" w:rsidRPr="000E7CA8" w:rsidRDefault="00831CBC" w:rsidP="004F33E1">
            <w:pPr>
              <w:snapToGrid w:val="0"/>
              <w:spacing w:after="0" w:line="240" w:lineRule="auto"/>
              <w:ind w:left="0" w:firstLine="0"/>
              <w:jc w:val="both"/>
              <w:rPr>
                <w:color w:val="000000" w:themeColor="text1"/>
                <w:sz w:val="22"/>
              </w:rPr>
            </w:pPr>
            <w:r>
              <w:rPr>
                <w:rFonts w:hint="eastAsia"/>
                <w:color w:val="000000" w:themeColor="text1"/>
                <w:sz w:val="22"/>
              </w:rPr>
              <w:t>設計図書に関する質問への回答</w:t>
            </w:r>
          </w:p>
        </w:tc>
        <w:tc>
          <w:tcPr>
            <w:tcW w:w="7347" w:type="dxa"/>
            <w:vAlign w:val="center"/>
          </w:tcPr>
          <w:p w14:paraId="2BF6A3C7" w14:textId="77777777" w:rsidR="00831CBC" w:rsidRPr="00831CBC" w:rsidRDefault="00831CBC" w:rsidP="00831CBC">
            <w:pPr>
              <w:widowControl w:val="0"/>
              <w:autoSpaceDE w:val="0"/>
              <w:autoSpaceDN w:val="0"/>
              <w:adjustRightInd w:val="0"/>
              <w:spacing w:after="0" w:line="240" w:lineRule="auto"/>
              <w:ind w:left="0" w:firstLine="0"/>
              <w:rPr>
                <w:rFonts w:asciiTheme="minorEastAsia" w:eastAsiaTheme="minorEastAsia" w:hAnsiTheme="minorEastAsia" w:cs="MS-Mincho"/>
                <w:color w:val="auto"/>
                <w:kern w:val="0"/>
                <w:sz w:val="22"/>
              </w:rPr>
            </w:pPr>
            <w:r w:rsidRPr="00831CBC">
              <w:rPr>
                <w:rFonts w:asciiTheme="minorEastAsia" w:eastAsiaTheme="minorEastAsia" w:hAnsiTheme="minorEastAsia" w:cs="MS-Mincho" w:hint="eastAsia"/>
                <w:color w:val="auto"/>
                <w:kern w:val="0"/>
                <w:sz w:val="22"/>
              </w:rPr>
              <w:t>設計図書に関する質問書に対する回答は、質問書が提出された方法で質</w:t>
            </w:r>
          </w:p>
          <w:p w14:paraId="7BAEFF20" w14:textId="0C298D42" w:rsidR="006A0A86" w:rsidRPr="00831CBC" w:rsidRDefault="00831CBC" w:rsidP="00831CBC">
            <w:pPr>
              <w:widowControl w:val="0"/>
              <w:autoSpaceDE w:val="0"/>
              <w:autoSpaceDN w:val="0"/>
              <w:adjustRightInd w:val="0"/>
              <w:spacing w:after="0" w:line="240" w:lineRule="auto"/>
              <w:ind w:left="0" w:firstLine="0"/>
              <w:rPr>
                <w:rFonts w:asciiTheme="minorEastAsia" w:eastAsiaTheme="minorEastAsia" w:hAnsiTheme="minorEastAsia" w:cs="MS-Mincho"/>
                <w:color w:val="auto"/>
                <w:kern w:val="0"/>
                <w:sz w:val="22"/>
              </w:rPr>
            </w:pPr>
            <w:r w:rsidRPr="00831CBC">
              <w:rPr>
                <w:rFonts w:asciiTheme="minorEastAsia" w:eastAsiaTheme="minorEastAsia" w:hAnsiTheme="minorEastAsia" w:cs="MS-Mincho" w:hint="eastAsia"/>
                <w:color w:val="auto"/>
                <w:kern w:val="0"/>
                <w:sz w:val="22"/>
              </w:rPr>
              <w:t>問者に対して回答する。また、質問内容及び回答内容は質問者が識別できる情報を除き、町公式ホームページにも掲載する。</w:t>
            </w:r>
          </w:p>
        </w:tc>
      </w:tr>
      <w:tr w:rsidR="000E7CA8" w:rsidRPr="000E7CA8" w14:paraId="70CAFB8C" w14:textId="77777777" w:rsidTr="00EB034E">
        <w:trPr>
          <w:trHeight w:val="437"/>
        </w:trPr>
        <w:tc>
          <w:tcPr>
            <w:tcW w:w="436" w:type="dxa"/>
            <w:tcBorders>
              <w:bottom w:val="single" w:sz="4" w:space="0" w:color="auto"/>
            </w:tcBorders>
            <w:vAlign w:val="center"/>
          </w:tcPr>
          <w:p w14:paraId="250CA5BA" w14:textId="16C5E100" w:rsidR="004F33E1" w:rsidRPr="000E7CA8" w:rsidRDefault="00685F49" w:rsidP="0089276F">
            <w:pPr>
              <w:snapToGrid w:val="0"/>
              <w:spacing w:after="0" w:line="240" w:lineRule="auto"/>
              <w:ind w:left="0" w:firstLine="0"/>
              <w:jc w:val="center"/>
              <w:rPr>
                <w:color w:val="000000" w:themeColor="text1"/>
                <w:sz w:val="22"/>
              </w:rPr>
            </w:pPr>
            <w:r>
              <w:rPr>
                <w:rFonts w:hint="eastAsia"/>
                <w:color w:val="000000" w:themeColor="text1"/>
                <w:sz w:val="22"/>
              </w:rPr>
              <w:t>12</w:t>
            </w:r>
          </w:p>
        </w:tc>
        <w:tc>
          <w:tcPr>
            <w:tcW w:w="1977" w:type="dxa"/>
            <w:vAlign w:val="center"/>
          </w:tcPr>
          <w:p w14:paraId="713E950D" w14:textId="77777777" w:rsidR="004F33E1" w:rsidRPr="000E7CA8" w:rsidRDefault="004F33E1" w:rsidP="004F33E1">
            <w:pPr>
              <w:snapToGrid w:val="0"/>
              <w:spacing w:after="0" w:line="240" w:lineRule="auto"/>
              <w:ind w:left="0" w:firstLine="0"/>
              <w:jc w:val="both"/>
              <w:rPr>
                <w:color w:val="000000" w:themeColor="text1"/>
                <w:sz w:val="22"/>
              </w:rPr>
            </w:pPr>
            <w:r w:rsidRPr="000E7CA8">
              <w:rPr>
                <w:rFonts w:hint="eastAsia"/>
                <w:color w:val="000000" w:themeColor="text1"/>
                <w:sz w:val="22"/>
              </w:rPr>
              <w:t>入札参加資格の決定</w:t>
            </w:r>
          </w:p>
        </w:tc>
        <w:tc>
          <w:tcPr>
            <w:tcW w:w="7347" w:type="dxa"/>
            <w:vAlign w:val="center"/>
          </w:tcPr>
          <w:p w14:paraId="08E914AE" w14:textId="3F07BCE3" w:rsidR="004F33E1" w:rsidRPr="000E7CA8" w:rsidRDefault="0089276F" w:rsidP="00DB19F7">
            <w:pPr>
              <w:snapToGrid w:val="0"/>
              <w:spacing w:after="0" w:line="240" w:lineRule="auto"/>
              <w:ind w:left="0" w:firstLine="0"/>
              <w:jc w:val="both"/>
              <w:rPr>
                <w:color w:val="000000" w:themeColor="text1"/>
                <w:sz w:val="22"/>
              </w:rPr>
            </w:pPr>
            <w:r w:rsidRPr="000E7CA8">
              <w:rPr>
                <w:rFonts w:hint="eastAsia"/>
                <w:color w:val="000000" w:themeColor="text1"/>
                <w:sz w:val="22"/>
              </w:rPr>
              <w:t>令和</w:t>
            </w:r>
            <w:r w:rsidR="00F87C15">
              <w:rPr>
                <w:rFonts w:hint="eastAsia"/>
                <w:color w:val="000000" w:themeColor="text1"/>
                <w:sz w:val="22"/>
              </w:rPr>
              <w:t>７</w:t>
            </w:r>
            <w:r w:rsidRPr="000E7CA8">
              <w:rPr>
                <w:rFonts w:hint="eastAsia"/>
                <w:color w:val="000000" w:themeColor="text1"/>
                <w:sz w:val="22"/>
              </w:rPr>
              <w:t>年</w:t>
            </w:r>
            <w:r w:rsidR="00D63278">
              <w:rPr>
                <w:rFonts w:hint="eastAsia"/>
                <w:color w:val="000000" w:themeColor="text1"/>
                <w:sz w:val="22"/>
              </w:rPr>
              <w:t>９</w:t>
            </w:r>
            <w:r w:rsidRPr="000E7CA8">
              <w:rPr>
                <w:rFonts w:hint="eastAsia"/>
                <w:color w:val="000000" w:themeColor="text1"/>
                <w:sz w:val="22"/>
              </w:rPr>
              <w:t>月</w:t>
            </w:r>
            <w:r w:rsidR="00F87C15">
              <w:rPr>
                <w:rFonts w:hint="eastAsia"/>
                <w:color w:val="000000" w:themeColor="text1"/>
                <w:sz w:val="22"/>
              </w:rPr>
              <w:t>１８</w:t>
            </w:r>
            <w:r w:rsidR="004F33E1" w:rsidRPr="000E7CA8">
              <w:rPr>
                <w:rFonts w:hint="eastAsia"/>
                <w:color w:val="000000" w:themeColor="text1"/>
                <w:sz w:val="22"/>
              </w:rPr>
              <w:t>日</w:t>
            </w:r>
            <w:r w:rsidR="00EB034E" w:rsidRPr="000E7CA8">
              <w:rPr>
                <w:rFonts w:hint="eastAsia"/>
                <w:color w:val="000000" w:themeColor="text1"/>
                <w:sz w:val="22"/>
              </w:rPr>
              <w:t>（</w:t>
            </w:r>
            <w:r w:rsidR="00F87C15">
              <w:rPr>
                <w:rFonts w:hint="eastAsia"/>
                <w:color w:val="000000" w:themeColor="text1"/>
                <w:sz w:val="22"/>
              </w:rPr>
              <w:t>木</w:t>
            </w:r>
            <w:r w:rsidR="00EB034E" w:rsidRPr="000E7CA8">
              <w:rPr>
                <w:rFonts w:hint="eastAsia"/>
                <w:color w:val="000000" w:themeColor="text1"/>
                <w:sz w:val="22"/>
              </w:rPr>
              <w:t>）</w:t>
            </w:r>
            <w:r w:rsidR="006B13AC">
              <w:rPr>
                <w:rFonts w:hint="eastAsia"/>
                <w:color w:val="000000" w:themeColor="text1"/>
                <w:sz w:val="22"/>
              </w:rPr>
              <w:t>までに</w:t>
            </w:r>
            <w:r w:rsidR="00F05182">
              <w:rPr>
                <w:rFonts w:hint="eastAsia"/>
                <w:color w:val="000000" w:themeColor="text1"/>
                <w:sz w:val="22"/>
              </w:rPr>
              <w:t>電話により通知し、合わせて資格審査結果通知書を発送する。</w:t>
            </w:r>
          </w:p>
        </w:tc>
      </w:tr>
      <w:tr w:rsidR="000E7CA8" w:rsidRPr="000E7CA8" w14:paraId="1F56A815" w14:textId="77777777" w:rsidTr="00EB034E">
        <w:trPr>
          <w:trHeight w:val="437"/>
        </w:trPr>
        <w:tc>
          <w:tcPr>
            <w:tcW w:w="436" w:type="dxa"/>
            <w:tcBorders>
              <w:bottom w:val="nil"/>
            </w:tcBorders>
            <w:vAlign w:val="center"/>
          </w:tcPr>
          <w:p w14:paraId="36212DBC" w14:textId="19A2BEE7" w:rsidR="004F33E1" w:rsidRPr="000E7CA8" w:rsidRDefault="00685F49" w:rsidP="0089276F">
            <w:pPr>
              <w:snapToGrid w:val="0"/>
              <w:spacing w:after="0" w:line="240" w:lineRule="auto"/>
              <w:ind w:left="0" w:firstLine="0"/>
              <w:jc w:val="center"/>
              <w:rPr>
                <w:color w:val="000000" w:themeColor="text1"/>
                <w:sz w:val="22"/>
              </w:rPr>
            </w:pPr>
            <w:r>
              <w:rPr>
                <w:rFonts w:hint="eastAsia"/>
                <w:color w:val="000000" w:themeColor="text1"/>
                <w:sz w:val="22"/>
              </w:rPr>
              <w:t>13</w:t>
            </w:r>
          </w:p>
        </w:tc>
        <w:tc>
          <w:tcPr>
            <w:tcW w:w="9324" w:type="dxa"/>
            <w:gridSpan w:val="2"/>
            <w:vAlign w:val="center"/>
          </w:tcPr>
          <w:p w14:paraId="31E45326" w14:textId="77777777" w:rsidR="004F33E1" w:rsidRPr="000E7CA8" w:rsidRDefault="004F33E1" w:rsidP="004F33E1">
            <w:pPr>
              <w:snapToGrid w:val="0"/>
              <w:spacing w:after="0" w:line="240" w:lineRule="auto"/>
              <w:ind w:left="0" w:firstLine="0"/>
              <w:jc w:val="both"/>
              <w:rPr>
                <w:color w:val="000000" w:themeColor="text1"/>
                <w:sz w:val="22"/>
              </w:rPr>
            </w:pPr>
            <w:r w:rsidRPr="000E7CA8">
              <w:rPr>
                <w:rFonts w:hint="eastAsia"/>
                <w:color w:val="000000" w:themeColor="text1"/>
                <w:sz w:val="22"/>
              </w:rPr>
              <w:t>入札参加資格が無いとされた者に対する理由の説明</w:t>
            </w:r>
          </w:p>
        </w:tc>
      </w:tr>
      <w:tr w:rsidR="000E7CA8" w:rsidRPr="000E7CA8" w14:paraId="1085EB61" w14:textId="77777777" w:rsidTr="00EB034E">
        <w:trPr>
          <w:trHeight w:val="437"/>
        </w:trPr>
        <w:tc>
          <w:tcPr>
            <w:tcW w:w="436" w:type="dxa"/>
            <w:tcBorders>
              <w:top w:val="nil"/>
              <w:bottom w:val="nil"/>
            </w:tcBorders>
            <w:vAlign w:val="center"/>
          </w:tcPr>
          <w:p w14:paraId="5A7AE7D9" w14:textId="77777777" w:rsidR="004F33E1" w:rsidRPr="000E7CA8" w:rsidRDefault="004F33E1" w:rsidP="0089276F">
            <w:pPr>
              <w:snapToGrid w:val="0"/>
              <w:spacing w:after="0" w:line="240" w:lineRule="auto"/>
              <w:ind w:left="0" w:firstLine="0"/>
              <w:jc w:val="center"/>
              <w:rPr>
                <w:color w:val="000000" w:themeColor="text1"/>
                <w:sz w:val="22"/>
              </w:rPr>
            </w:pPr>
          </w:p>
        </w:tc>
        <w:tc>
          <w:tcPr>
            <w:tcW w:w="1977" w:type="dxa"/>
            <w:vAlign w:val="center"/>
          </w:tcPr>
          <w:p w14:paraId="381D4ED8" w14:textId="77777777" w:rsidR="004F33E1" w:rsidRPr="000E7CA8" w:rsidRDefault="004F33E1" w:rsidP="004F33E1">
            <w:pPr>
              <w:snapToGrid w:val="0"/>
              <w:spacing w:after="0" w:line="240" w:lineRule="auto"/>
              <w:ind w:left="0" w:firstLine="0"/>
              <w:jc w:val="both"/>
              <w:rPr>
                <w:color w:val="000000" w:themeColor="text1"/>
                <w:sz w:val="22"/>
              </w:rPr>
            </w:pPr>
            <w:r w:rsidRPr="000E7CA8">
              <w:rPr>
                <w:rFonts w:hint="eastAsia"/>
                <w:color w:val="000000" w:themeColor="text1"/>
                <w:sz w:val="22"/>
              </w:rPr>
              <w:t>説明の請求方法</w:t>
            </w:r>
          </w:p>
        </w:tc>
        <w:tc>
          <w:tcPr>
            <w:tcW w:w="7347" w:type="dxa"/>
            <w:vAlign w:val="center"/>
          </w:tcPr>
          <w:p w14:paraId="5766743B" w14:textId="77777777" w:rsidR="004F33E1" w:rsidRPr="000E7CA8" w:rsidRDefault="004F33E1" w:rsidP="004F33E1">
            <w:pPr>
              <w:snapToGrid w:val="0"/>
              <w:spacing w:after="0" w:line="240" w:lineRule="auto"/>
              <w:ind w:left="0" w:firstLine="0"/>
              <w:jc w:val="both"/>
              <w:rPr>
                <w:color w:val="000000" w:themeColor="text1"/>
                <w:sz w:val="22"/>
              </w:rPr>
            </w:pPr>
            <w:r w:rsidRPr="000E7CA8">
              <w:rPr>
                <w:rFonts w:hint="eastAsia"/>
                <w:color w:val="000000" w:themeColor="text1"/>
                <w:sz w:val="22"/>
              </w:rPr>
              <w:t>入札参加資格がないと認められた者は、参加資格がないことに対する理由説明を書面（任意様式）により行うことができる</w:t>
            </w:r>
            <w:r w:rsidR="0089276F" w:rsidRPr="000E7CA8">
              <w:rPr>
                <w:rFonts w:hint="eastAsia"/>
                <w:color w:val="000000" w:themeColor="text1"/>
                <w:sz w:val="22"/>
              </w:rPr>
              <w:t>。</w:t>
            </w:r>
          </w:p>
        </w:tc>
      </w:tr>
      <w:tr w:rsidR="000E7CA8" w:rsidRPr="000E7CA8" w14:paraId="757EC4B2" w14:textId="77777777" w:rsidTr="00EB034E">
        <w:trPr>
          <w:trHeight w:val="437"/>
        </w:trPr>
        <w:tc>
          <w:tcPr>
            <w:tcW w:w="436" w:type="dxa"/>
            <w:tcBorders>
              <w:top w:val="nil"/>
              <w:bottom w:val="nil"/>
            </w:tcBorders>
            <w:vAlign w:val="center"/>
          </w:tcPr>
          <w:p w14:paraId="7CA3A9F2" w14:textId="77777777" w:rsidR="004F33E1" w:rsidRPr="000E7CA8" w:rsidRDefault="004F33E1" w:rsidP="0089276F">
            <w:pPr>
              <w:snapToGrid w:val="0"/>
              <w:spacing w:after="0" w:line="240" w:lineRule="auto"/>
              <w:ind w:left="0" w:firstLine="0"/>
              <w:jc w:val="center"/>
              <w:rPr>
                <w:color w:val="000000" w:themeColor="text1"/>
                <w:sz w:val="22"/>
              </w:rPr>
            </w:pPr>
          </w:p>
        </w:tc>
        <w:tc>
          <w:tcPr>
            <w:tcW w:w="1977" w:type="dxa"/>
            <w:vAlign w:val="center"/>
          </w:tcPr>
          <w:p w14:paraId="2DBBB495" w14:textId="77777777" w:rsidR="004F33E1" w:rsidRPr="000E7CA8" w:rsidRDefault="004F33E1" w:rsidP="004F33E1">
            <w:pPr>
              <w:snapToGrid w:val="0"/>
              <w:spacing w:after="0" w:line="240" w:lineRule="auto"/>
              <w:ind w:left="0" w:firstLine="0"/>
              <w:jc w:val="both"/>
              <w:rPr>
                <w:color w:val="000000" w:themeColor="text1"/>
                <w:sz w:val="22"/>
              </w:rPr>
            </w:pPr>
            <w:r w:rsidRPr="000E7CA8">
              <w:rPr>
                <w:rFonts w:hint="eastAsia"/>
                <w:color w:val="000000" w:themeColor="text1"/>
                <w:sz w:val="22"/>
              </w:rPr>
              <w:t>説明請求の期限</w:t>
            </w:r>
          </w:p>
        </w:tc>
        <w:tc>
          <w:tcPr>
            <w:tcW w:w="7347" w:type="dxa"/>
            <w:vAlign w:val="center"/>
          </w:tcPr>
          <w:p w14:paraId="150B81C9" w14:textId="62A0E97E" w:rsidR="004F33E1" w:rsidRPr="000E7CA8" w:rsidRDefault="0089276F" w:rsidP="00AB53B5">
            <w:pPr>
              <w:snapToGrid w:val="0"/>
              <w:spacing w:after="0" w:line="240" w:lineRule="auto"/>
              <w:ind w:left="0" w:firstLine="0"/>
              <w:jc w:val="both"/>
              <w:rPr>
                <w:color w:val="000000" w:themeColor="text1"/>
                <w:sz w:val="22"/>
              </w:rPr>
            </w:pPr>
            <w:r w:rsidRPr="000E7CA8">
              <w:rPr>
                <w:rFonts w:hint="eastAsia"/>
                <w:color w:val="000000" w:themeColor="text1"/>
                <w:sz w:val="22"/>
              </w:rPr>
              <w:t>令和</w:t>
            </w:r>
            <w:r w:rsidR="00F87C15">
              <w:rPr>
                <w:rFonts w:hint="eastAsia"/>
                <w:color w:val="000000" w:themeColor="text1"/>
                <w:sz w:val="22"/>
              </w:rPr>
              <w:t>７</w:t>
            </w:r>
            <w:r w:rsidR="00047E30">
              <w:rPr>
                <w:rFonts w:hint="eastAsia"/>
                <w:color w:val="000000" w:themeColor="text1"/>
                <w:sz w:val="22"/>
              </w:rPr>
              <w:t>年</w:t>
            </w:r>
            <w:r w:rsidR="00D63278">
              <w:rPr>
                <w:rFonts w:hint="eastAsia"/>
                <w:color w:val="000000" w:themeColor="text1"/>
                <w:sz w:val="22"/>
              </w:rPr>
              <w:t>９</w:t>
            </w:r>
            <w:r w:rsidRPr="000E7CA8">
              <w:rPr>
                <w:rFonts w:hint="eastAsia"/>
                <w:color w:val="000000" w:themeColor="text1"/>
                <w:sz w:val="22"/>
              </w:rPr>
              <w:t>月</w:t>
            </w:r>
            <w:r w:rsidR="00F87C15">
              <w:rPr>
                <w:rFonts w:hint="eastAsia"/>
                <w:color w:val="000000" w:themeColor="text1"/>
                <w:sz w:val="22"/>
              </w:rPr>
              <w:t>２４</w:t>
            </w:r>
            <w:r w:rsidR="00FA6A0C" w:rsidRPr="000E7CA8">
              <w:rPr>
                <w:rFonts w:hint="eastAsia"/>
                <w:color w:val="000000" w:themeColor="text1"/>
                <w:sz w:val="22"/>
              </w:rPr>
              <w:t>日（</w:t>
            </w:r>
            <w:r w:rsidR="00F87C15">
              <w:rPr>
                <w:rFonts w:hint="eastAsia"/>
                <w:color w:val="000000" w:themeColor="text1"/>
                <w:sz w:val="22"/>
              </w:rPr>
              <w:t>水</w:t>
            </w:r>
            <w:r w:rsidRPr="000E7CA8">
              <w:rPr>
                <w:rFonts w:hint="eastAsia"/>
                <w:color w:val="000000" w:themeColor="text1"/>
                <w:sz w:val="22"/>
              </w:rPr>
              <w:t>）午後５</w:t>
            </w:r>
            <w:r w:rsidR="004F33E1" w:rsidRPr="000E7CA8">
              <w:rPr>
                <w:rFonts w:hint="eastAsia"/>
                <w:color w:val="000000" w:themeColor="text1"/>
                <w:sz w:val="22"/>
              </w:rPr>
              <w:t>時</w:t>
            </w:r>
            <w:r w:rsidR="006B72D7" w:rsidRPr="000E7CA8">
              <w:rPr>
                <w:rFonts w:hint="eastAsia"/>
                <w:color w:val="000000" w:themeColor="text1"/>
                <w:sz w:val="22"/>
              </w:rPr>
              <w:t>００分</w:t>
            </w:r>
            <w:r w:rsidR="004F33E1" w:rsidRPr="000E7CA8">
              <w:rPr>
                <w:rFonts w:hint="eastAsia"/>
                <w:color w:val="000000" w:themeColor="text1"/>
                <w:sz w:val="22"/>
              </w:rPr>
              <w:t>まで</w:t>
            </w:r>
          </w:p>
        </w:tc>
      </w:tr>
      <w:tr w:rsidR="000E7CA8" w:rsidRPr="000E7CA8" w14:paraId="5ED22DB2" w14:textId="77777777" w:rsidTr="00EB034E">
        <w:trPr>
          <w:trHeight w:val="437"/>
        </w:trPr>
        <w:tc>
          <w:tcPr>
            <w:tcW w:w="436" w:type="dxa"/>
            <w:tcBorders>
              <w:top w:val="nil"/>
              <w:bottom w:val="single" w:sz="4" w:space="0" w:color="auto"/>
            </w:tcBorders>
            <w:vAlign w:val="center"/>
          </w:tcPr>
          <w:p w14:paraId="1B4CE836" w14:textId="77777777" w:rsidR="004F33E1" w:rsidRPr="000E7CA8" w:rsidRDefault="004F33E1" w:rsidP="0089276F">
            <w:pPr>
              <w:snapToGrid w:val="0"/>
              <w:spacing w:after="0" w:line="240" w:lineRule="auto"/>
              <w:ind w:left="0" w:firstLine="0"/>
              <w:jc w:val="center"/>
              <w:rPr>
                <w:color w:val="000000" w:themeColor="text1"/>
                <w:sz w:val="22"/>
              </w:rPr>
            </w:pPr>
          </w:p>
        </w:tc>
        <w:tc>
          <w:tcPr>
            <w:tcW w:w="1977" w:type="dxa"/>
            <w:vAlign w:val="center"/>
          </w:tcPr>
          <w:p w14:paraId="707529B8" w14:textId="77777777" w:rsidR="004F33E1" w:rsidRPr="000E7CA8" w:rsidRDefault="004F33E1" w:rsidP="004F33E1">
            <w:pPr>
              <w:snapToGrid w:val="0"/>
              <w:spacing w:after="0" w:line="240" w:lineRule="auto"/>
              <w:ind w:left="0" w:firstLine="0"/>
              <w:jc w:val="both"/>
              <w:rPr>
                <w:color w:val="000000" w:themeColor="text1"/>
                <w:sz w:val="22"/>
              </w:rPr>
            </w:pPr>
            <w:r w:rsidRPr="000E7CA8">
              <w:rPr>
                <w:rFonts w:hint="eastAsia"/>
                <w:color w:val="000000" w:themeColor="text1"/>
                <w:sz w:val="22"/>
              </w:rPr>
              <w:t>請求に対する回答</w:t>
            </w:r>
          </w:p>
        </w:tc>
        <w:tc>
          <w:tcPr>
            <w:tcW w:w="7347" w:type="dxa"/>
            <w:vAlign w:val="center"/>
          </w:tcPr>
          <w:p w14:paraId="59CE6A55" w14:textId="0DF44354" w:rsidR="004F33E1" w:rsidRPr="000E7CA8" w:rsidRDefault="00EB034E" w:rsidP="00AB53B5">
            <w:pPr>
              <w:snapToGrid w:val="0"/>
              <w:spacing w:after="0" w:line="240" w:lineRule="auto"/>
              <w:ind w:left="0" w:firstLine="0"/>
              <w:jc w:val="both"/>
              <w:rPr>
                <w:color w:val="000000" w:themeColor="text1"/>
                <w:sz w:val="22"/>
              </w:rPr>
            </w:pPr>
            <w:r w:rsidRPr="000E7CA8">
              <w:rPr>
                <w:rFonts w:hint="eastAsia"/>
                <w:color w:val="000000" w:themeColor="text1"/>
                <w:sz w:val="22"/>
              </w:rPr>
              <w:t>令和</w:t>
            </w:r>
            <w:r w:rsidR="00F87C15">
              <w:rPr>
                <w:rFonts w:hint="eastAsia"/>
                <w:color w:val="000000" w:themeColor="text1"/>
                <w:sz w:val="22"/>
              </w:rPr>
              <w:t>７</w:t>
            </w:r>
            <w:r w:rsidR="00A36BBB">
              <w:rPr>
                <w:rFonts w:hint="eastAsia"/>
                <w:color w:val="000000" w:themeColor="text1"/>
                <w:sz w:val="22"/>
              </w:rPr>
              <w:t>年</w:t>
            </w:r>
            <w:r w:rsidR="00D63278">
              <w:rPr>
                <w:rFonts w:hint="eastAsia"/>
                <w:color w:val="000000" w:themeColor="text1"/>
                <w:sz w:val="22"/>
              </w:rPr>
              <w:t>９</w:t>
            </w:r>
            <w:r w:rsidR="0031372D" w:rsidRPr="000E7CA8">
              <w:rPr>
                <w:rFonts w:hint="eastAsia"/>
                <w:color w:val="000000" w:themeColor="text1"/>
                <w:sz w:val="22"/>
              </w:rPr>
              <w:t>月</w:t>
            </w:r>
            <w:r w:rsidR="00F87C15">
              <w:rPr>
                <w:rFonts w:hint="eastAsia"/>
                <w:color w:val="000000" w:themeColor="text1"/>
                <w:sz w:val="22"/>
              </w:rPr>
              <w:t>２６</w:t>
            </w:r>
            <w:r w:rsidRPr="000E7CA8">
              <w:rPr>
                <w:rFonts w:hint="eastAsia"/>
                <w:color w:val="000000" w:themeColor="text1"/>
                <w:sz w:val="22"/>
              </w:rPr>
              <w:t>日（</w:t>
            </w:r>
            <w:r w:rsidR="00D63278">
              <w:rPr>
                <w:rFonts w:hint="eastAsia"/>
                <w:color w:val="000000" w:themeColor="text1"/>
                <w:sz w:val="22"/>
              </w:rPr>
              <w:t>金</w:t>
            </w:r>
            <w:r w:rsidRPr="000E7CA8">
              <w:rPr>
                <w:rFonts w:hint="eastAsia"/>
                <w:color w:val="000000" w:themeColor="text1"/>
                <w:sz w:val="22"/>
              </w:rPr>
              <w:t>）</w:t>
            </w:r>
            <w:r w:rsidR="00232443">
              <w:rPr>
                <w:rFonts w:hint="eastAsia"/>
                <w:color w:val="000000" w:themeColor="text1"/>
                <w:sz w:val="22"/>
              </w:rPr>
              <w:t>午後５時</w:t>
            </w:r>
            <w:r w:rsidR="00313123">
              <w:rPr>
                <w:rFonts w:hint="eastAsia"/>
                <w:color w:val="000000" w:themeColor="text1"/>
                <w:sz w:val="22"/>
              </w:rPr>
              <w:t>００分</w:t>
            </w:r>
            <w:r w:rsidR="004F33E1" w:rsidRPr="000E7CA8">
              <w:rPr>
                <w:rFonts w:hint="eastAsia"/>
                <w:color w:val="000000" w:themeColor="text1"/>
                <w:sz w:val="22"/>
              </w:rPr>
              <w:t>までに書面で回答する</w:t>
            </w:r>
            <w:r w:rsidR="0089276F" w:rsidRPr="000E7CA8">
              <w:rPr>
                <w:rFonts w:hint="eastAsia"/>
                <w:color w:val="000000" w:themeColor="text1"/>
                <w:sz w:val="22"/>
              </w:rPr>
              <w:t>。</w:t>
            </w:r>
          </w:p>
        </w:tc>
      </w:tr>
      <w:tr w:rsidR="000E7CA8" w:rsidRPr="000E7CA8" w14:paraId="6EB72FF7" w14:textId="77777777" w:rsidTr="00EB034E">
        <w:trPr>
          <w:trHeight w:val="437"/>
        </w:trPr>
        <w:tc>
          <w:tcPr>
            <w:tcW w:w="436" w:type="dxa"/>
            <w:tcBorders>
              <w:bottom w:val="nil"/>
            </w:tcBorders>
            <w:vAlign w:val="center"/>
          </w:tcPr>
          <w:p w14:paraId="402FF84E" w14:textId="3F1EB993" w:rsidR="004F33E1" w:rsidRPr="000E7CA8" w:rsidRDefault="00685F49" w:rsidP="0089276F">
            <w:pPr>
              <w:snapToGrid w:val="0"/>
              <w:spacing w:after="0" w:line="240" w:lineRule="auto"/>
              <w:ind w:left="0" w:firstLine="0"/>
              <w:jc w:val="center"/>
              <w:rPr>
                <w:color w:val="000000" w:themeColor="text1"/>
                <w:sz w:val="22"/>
              </w:rPr>
            </w:pPr>
            <w:r>
              <w:rPr>
                <w:rFonts w:hint="eastAsia"/>
                <w:color w:val="000000" w:themeColor="text1"/>
                <w:sz w:val="22"/>
              </w:rPr>
              <w:t>14</w:t>
            </w:r>
          </w:p>
        </w:tc>
        <w:tc>
          <w:tcPr>
            <w:tcW w:w="9324" w:type="dxa"/>
            <w:gridSpan w:val="2"/>
            <w:vAlign w:val="center"/>
          </w:tcPr>
          <w:p w14:paraId="0B559EBB" w14:textId="77777777" w:rsidR="004F33E1" w:rsidRPr="000E7CA8" w:rsidRDefault="004F33E1" w:rsidP="004F33E1">
            <w:pPr>
              <w:snapToGrid w:val="0"/>
              <w:spacing w:after="0" w:line="240" w:lineRule="auto"/>
              <w:ind w:left="0" w:firstLine="0"/>
              <w:jc w:val="both"/>
              <w:rPr>
                <w:color w:val="000000" w:themeColor="text1"/>
                <w:sz w:val="22"/>
              </w:rPr>
            </w:pPr>
            <w:r w:rsidRPr="000E7CA8">
              <w:rPr>
                <w:rFonts w:hint="eastAsia"/>
                <w:color w:val="000000" w:themeColor="text1"/>
                <w:sz w:val="22"/>
              </w:rPr>
              <w:t>入札</w:t>
            </w:r>
          </w:p>
        </w:tc>
      </w:tr>
      <w:tr w:rsidR="000E7CA8" w:rsidRPr="000E7CA8" w14:paraId="5DE737BD" w14:textId="77777777" w:rsidTr="00EB034E">
        <w:trPr>
          <w:trHeight w:val="437"/>
        </w:trPr>
        <w:tc>
          <w:tcPr>
            <w:tcW w:w="436" w:type="dxa"/>
            <w:tcBorders>
              <w:top w:val="nil"/>
              <w:bottom w:val="nil"/>
            </w:tcBorders>
            <w:vAlign w:val="center"/>
          </w:tcPr>
          <w:p w14:paraId="04B8143D" w14:textId="77777777" w:rsidR="004F33E1" w:rsidRPr="000E7CA8" w:rsidRDefault="004F33E1" w:rsidP="0089276F">
            <w:pPr>
              <w:snapToGrid w:val="0"/>
              <w:spacing w:after="0" w:line="240" w:lineRule="auto"/>
              <w:ind w:left="0" w:firstLine="0"/>
              <w:jc w:val="center"/>
              <w:rPr>
                <w:color w:val="000000" w:themeColor="text1"/>
                <w:sz w:val="22"/>
              </w:rPr>
            </w:pPr>
          </w:p>
        </w:tc>
        <w:tc>
          <w:tcPr>
            <w:tcW w:w="1977" w:type="dxa"/>
            <w:tcBorders>
              <w:bottom w:val="single" w:sz="4" w:space="0" w:color="auto"/>
            </w:tcBorders>
            <w:vAlign w:val="center"/>
          </w:tcPr>
          <w:p w14:paraId="24ED253B" w14:textId="77777777" w:rsidR="004F33E1" w:rsidRPr="000E7CA8" w:rsidRDefault="004F33E1" w:rsidP="004F33E1">
            <w:pPr>
              <w:snapToGrid w:val="0"/>
              <w:spacing w:after="0" w:line="240" w:lineRule="auto"/>
              <w:ind w:left="0" w:firstLine="0"/>
              <w:jc w:val="both"/>
              <w:rPr>
                <w:color w:val="000000" w:themeColor="text1"/>
                <w:sz w:val="22"/>
              </w:rPr>
            </w:pPr>
            <w:r w:rsidRPr="000E7CA8">
              <w:rPr>
                <w:rFonts w:hint="eastAsia"/>
                <w:color w:val="000000" w:themeColor="text1"/>
                <w:sz w:val="22"/>
              </w:rPr>
              <w:t>入札の形式</w:t>
            </w:r>
          </w:p>
        </w:tc>
        <w:tc>
          <w:tcPr>
            <w:tcW w:w="7347" w:type="dxa"/>
            <w:vAlign w:val="center"/>
          </w:tcPr>
          <w:p w14:paraId="3BEF908D" w14:textId="77777777" w:rsidR="004F33E1" w:rsidRDefault="00086E9A" w:rsidP="004F33E1">
            <w:pPr>
              <w:snapToGrid w:val="0"/>
              <w:spacing w:after="0" w:line="240" w:lineRule="auto"/>
              <w:ind w:left="0" w:firstLine="0"/>
              <w:jc w:val="both"/>
              <w:rPr>
                <w:color w:val="000000" w:themeColor="text1"/>
                <w:sz w:val="22"/>
              </w:rPr>
            </w:pPr>
            <w:r>
              <w:rPr>
                <w:rFonts w:hint="eastAsia"/>
                <w:color w:val="000000" w:themeColor="text1"/>
                <w:sz w:val="22"/>
              </w:rPr>
              <w:t>入札書投函方式</w:t>
            </w:r>
          </w:p>
          <w:p w14:paraId="523888DC" w14:textId="38F6585D" w:rsidR="00086E9A" w:rsidRPr="000E7CA8" w:rsidRDefault="00086E9A" w:rsidP="004F33E1">
            <w:pPr>
              <w:snapToGrid w:val="0"/>
              <w:spacing w:after="0" w:line="240" w:lineRule="auto"/>
              <w:ind w:left="0" w:firstLine="0"/>
              <w:jc w:val="both"/>
              <w:rPr>
                <w:color w:val="000000" w:themeColor="text1"/>
                <w:sz w:val="22"/>
              </w:rPr>
            </w:pPr>
            <w:r>
              <w:rPr>
                <w:color w:val="000000" w:themeColor="text1"/>
                <w:sz w:val="22"/>
              </w:rPr>
              <w:t>（資格審査決定通知に記載されている書類を持参して指定時間までに集合し、会場の指示に従うこと。）</w:t>
            </w:r>
          </w:p>
        </w:tc>
      </w:tr>
      <w:tr w:rsidR="00685F49" w:rsidRPr="000E7CA8" w14:paraId="266190CD" w14:textId="77777777" w:rsidTr="00111DAC">
        <w:trPr>
          <w:trHeight w:val="437"/>
        </w:trPr>
        <w:tc>
          <w:tcPr>
            <w:tcW w:w="436" w:type="dxa"/>
            <w:tcBorders>
              <w:top w:val="nil"/>
              <w:bottom w:val="nil"/>
            </w:tcBorders>
            <w:vAlign w:val="center"/>
          </w:tcPr>
          <w:p w14:paraId="6B2F868D" w14:textId="77777777" w:rsidR="00685F49" w:rsidRPr="000E7CA8" w:rsidRDefault="00685F49" w:rsidP="0089276F">
            <w:pPr>
              <w:snapToGrid w:val="0"/>
              <w:spacing w:after="0" w:line="240" w:lineRule="auto"/>
              <w:ind w:left="0" w:firstLine="0"/>
              <w:jc w:val="center"/>
              <w:rPr>
                <w:color w:val="000000" w:themeColor="text1"/>
                <w:sz w:val="22"/>
              </w:rPr>
            </w:pPr>
          </w:p>
        </w:tc>
        <w:tc>
          <w:tcPr>
            <w:tcW w:w="1977" w:type="dxa"/>
            <w:vMerge w:val="restart"/>
            <w:vAlign w:val="center"/>
          </w:tcPr>
          <w:p w14:paraId="1949BE92" w14:textId="28835FD8" w:rsidR="00685F49" w:rsidRPr="000E7CA8" w:rsidRDefault="00685F49" w:rsidP="004F33E1">
            <w:pPr>
              <w:snapToGrid w:val="0"/>
              <w:spacing w:after="0" w:line="240" w:lineRule="auto"/>
              <w:ind w:left="0" w:firstLine="0"/>
              <w:jc w:val="both"/>
              <w:rPr>
                <w:color w:val="000000" w:themeColor="text1"/>
                <w:sz w:val="22"/>
              </w:rPr>
            </w:pPr>
            <w:r w:rsidRPr="000E7CA8">
              <w:rPr>
                <w:rFonts w:hint="eastAsia"/>
                <w:color w:val="000000" w:themeColor="text1"/>
                <w:sz w:val="22"/>
              </w:rPr>
              <w:t>提出書類</w:t>
            </w:r>
          </w:p>
        </w:tc>
        <w:tc>
          <w:tcPr>
            <w:tcW w:w="7347" w:type="dxa"/>
            <w:vAlign w:val="center"/>
          </w:tcPr>
          <w:p w14:paraId="3D209785" w14:textId="1120AFBA" w:rsidR="00685F49" w:rsidRDefault="00685F49" w:rsidP="004F33E1">
            <w:pPr>
              <w:snapToGrid w:val="0"/>
              <w:spacing w:after="0" w:line="240" w:lineRule="auto"/>
              <w:ind w:left="0" w:firstLine="0"/>
              <w:jc w:val="both"/>
              <w:rPr>
                <w:color w:val="000000" w:themeColor="text1"/>
                <w:sz w:val="22"/>
              </w:rPr>
            </w:pPr>
            <w:r>
              <w:rPr>
                <w:rFonts w:hint="eastAsia"/>
                <w:color w:val="000000" w:themeColor="text1"/>
                <w:sz w:val="22"/>
              </w:rPr>
              <w:t>（1）入札書</w:t>
            </w:r>
          </w:p>
        </w:tc>
      </w:tr>
      <w:tr w:rsidR="00685F49" w:rsidRPr="000E7CA8" w14:paraId="5BD9636F" w14:textId="77777777" w:rsidTr="00EB034E">
        <w:trPr>
          <w:trHeight w:val="437"/>
        </w:trPr>
        <w:tc>
          <w:tcPr>
            <w:tcW w:w="436" w:type="dxa"/>
            <w:tcBorders>
              <w:top w:val="nil"/>
              <w:bottom w:val="nil"/>
            </w:tcBorders>
            <w:vAlign w:val="center"/>
          </w:tcPr>
          <w:p w14:paraId="3C29FFBD" w14:textId="77777777" w:rsidR="00685F49" w:rsidRPr="000E7CA8" w:rsidRDefault="00685F49" w:rsidP="0089276F">
            <w:pPr>
              <w:snapToGrid w:val="0"/>
              <w:spacing w:after="0" w:line="240" w:lineRule="auto"/>
              <w:ind w:left="0" w:firstLine="0"/>
              <w:jc w:val="center"/>
              <w:rPr>
                <w:color w:val="000000" w:themeColor="text1"/>
                <w:sz w:val="22"/>
              </w:rPr>
            </w:pPr>
          </w:p>
        </w:tc>
        <w:tc>
          <w:tcPr>
            <w:tcW w:w="1977" w:type="dxa"/>
            <w:vMerge/>
            <w:tcBorders>
              <w:bottom w:val="single" w:sz="4" w:space="0" w:color="auto"/>
            </w:tcBorders>
            <w:vAlign w:val="center"/>
          </w:tcPr>
          <w:p w14:paraId="3244CD67" w14:textId="77777777" w:rsidR="00685F49" w:rsidRPr="000E7CA8" w:rsidRDefault="00685F49" w:rsidP="004F33E1">
            <w:pPr>
              <w:snapToGrid w:val="0"/>
              <w:spacing w:after="0" w:line="240" w:lineRule="auto"/>
              <w:ind w:left="0" w:firstLine="0"/>
              <w:jc w:val="both"/>
              <w:rPr>
                <w:color w:val="000000" w:themeColor="text1"/>
                <w:sz w:val="22"/>
              </w:rPr>
            </w:pPr>
          </w:p>
        </w:tc>
        <w:tc>
          <w:tcPr>
            <w:tcW w:w="7347" w:type="dxa"/>
            <w:vAlign w:val="center"/>
          </w:tcPr>
          <w:p w14:paraId="1488B6CC" w14:textId="3D6382D5" w:rsidR="00685F49" w:rsidRDefault="00685F49" w:rsidP="004F33E1">
            <w:pPr>
              <w:snapToGrid w:val="0"/>
              <w:spacing w:after="0" w:line="240" w:lineRule="auto"/>
              <w:ind w:left="0" w:firstLine="0"/>
              <w:jc w:val="both"/>
              <w:rPr>
                <w:color w:val="000000" w:themeColor="text1"/>
                <w:sz w:val="22"/>
              </w:rPr>
            </w:pPr>
            <w:r>
              <w:rPr>
                <w:rFonts w:hint="eastAsia"/>
                <w:color w:val="000000" w:themeColor="text1"/>
                <w:sz w:val="22"/>
              </w:rPr>
              <w:t>（2）</w:t>
            </w:r>
            <w:r w:rsidRPr="000E7CA8">
              <w:rPr>
                <w:rFonts w:hint="eastAsia"/>
                <w:color w:val="000000" w:themeColor="text1"/>
                <w:sz w:val="22"/>
              </w:rPr>
              <w:t>委任状（代理人を立てる場合に提出）</w:t>
            </w:r>
          </w:p>
        </w:tc>
      </w:tr>
      <w:tr w:rsidR="000E7CA8" w:rsidRPr="000E7CA8" w14:paraId="014134F0" w14:textId="77777777" w:rsidTr="00A573EA">
        <w:trPr>
          <w:trHeight w:val="437"/>
        </w:trPr>
        <w:tc>
          <w:tcPr>
            <w:tcW w:w="436" w:type="dxa"/>
            <w:tcBorders>
              <w:top w:val="nil"/>
              <w:bottom w:val="nil"/>
            </w:tcBorders>
            <w:vAlign w:val="center"/>
          </w:tcPr>
          <w:p w14:paraId="0A522302" w14:textId="77777777" w:rsidR="00EB034E" w:rsidRPr="000E7CA8" w:rsidRDefault="00EB034E" w:rsidP="00A573EA">
            <w:pPr>
              <w:snapToGrid w:val="0"/>
              <w:spacing w:after="0" w:line="240" w:lineRule="auto"/>
              <w:ind w:left="0" w:firstLine="0"/>
              <w:jc w:val="center"/>
              <w:rPr>
                <w:color w:val="000000" w:themeColor="text1"/>
                <w:sz w:val="22"/>
              </w:rPr>
            </w:pPr>
          </w:p>
        </w:tc>
        <w:tc>
          <w:tcPr>
            <w:tcW w:w="1977" w:type="dxa"/>
            <w:vAlign w:val="center"/>
          </w:tcPr>
          <w:p w14:paraId="0C15B2EF" w14:textId="77777777" w:rsidR="00EB034E" w:rsidRPr="000E7CA8" w:rsidRDefault="00EB034E" w:rsidP="00A573EA">
            <w:pPr>
              <w:snapToGrid w:val="0"/>
              <w:spacing w:after="0" w:line="240" w:lineRule="auto"/>
              <w:ind w:left="0" w:firstLine="0"/>
              <w:jc w:val="both"/>
              <w:rPr>
                <w:color w:val="000000" w:themeColor="text1"/>
                <w:sz w:val="22"/>
              </w:rPr>
            </w:pPr>
            <w:r w:rsidRPr="000E7CA8">
              <w:rPr>
                <w:rFonts w:hint="eastAsia"/>
                <w:color w:val="000000" w:themeColor="text1"/>
                <w:sz w:val="22"/>
              </w:rPr>
              <w:t>入札の日時</w:t>
            </w:r>
          </w:p>
        </w:tc>
        <w:tc>
          <w:tcPr>
            <w:tcW w:w="7347" w:type="dxa"/>
            <w:vAlign w:val="center"/>
          </w:tcPr>
          <w:p w14:paraId="377E3EEF" w14:textId="4A5AC7C3" w:rsidR="00EB034E" w:rsidRPr="000E7CA8" w:rsidRDefault="00EB034E" w:rsidP="005540A0">
            <w:pPr>
              <w:snapToGrid w:val="0"/>
              <w:spacing w:after="0" w:line="240" w:lineRule="auto"/>
              <w:ind w:left="0" w:firstLine="0"/>
              <w:jc w:val="both"/>
              <w:rPr>
                <w:color w:val="000000" w:themeColor="text1"/>
                <w:sz w:val="22"/>
              </w:rPr>
            </w:pPr>
            <w:r w:rsidRPr="000E7CA8">
              <w:rPr>
                <w:rFonts w:hint="eastAsia"/>
                <w:color w:val="000000" w:themeColor="text1"/>
                <w:sz w:val="22"/>
              </w:rPr>
              <w:t>令和</w:t>
            </w:r>
            <w:r w:rsidR="00F87C15">
              <w:rPr>
                <w:rFonts w:hint="eastAsia"/>
                <w:color w:val="000000" w:themeColor="text1"/>
                <w:sz w:val="22"/>
              </w:rPr>
              <w:t>７</w:t>
            </w:r>
            <w:r w:rsidR="00A36BBB">
              <w:rPr>
                <w:rFonts w:hint="eastAsia"/>
                <w:color w:val="000000" w:themeColor="text1"/>
                <w:sz w:val="22"/>
              </w:rPr>
              <w:t>年</w:t>
            </w:r>
            <w:r w:rsidR="00D63278">
              <w:rPr>
                <w:rFonts w:hint="eastAsia"/>
                <w:color w:val="000000" w:themeColor="text1"/>
                <w:sz w:val="22"/>
              </w:rPr>
              <w:t>９</w:t>
            </w:r>
            <w:r w:rsidRPr="000E7CA8">
              <w:rPr>
                <w:rFonts w:hint="eastAsia"/>
                <w:color w:val="000000" w:themeColor="text1"/>
                <w:sz w:val="22"/>
              </w:rPr>
              <w:t>月</w:t>
            </w:r>
            <w:r w:rsidR="00F87C15">
              <w:rPr>
                <w:rFonts w:hint="eastAsia"/>
                <w:color w:val="000000" w:themeColor="text1"/>
                <w:sz w:val="22"/>
              </w:rPr>
              <w:t>３０</w:t>
            </w:r>
            <w:r w:rsidR="006E64DA">
              <w:rPr>
                <w:rFonts w:hint="eastAsia"/>
                <w:color w:val="000000" w:themeColor="text1"/>
                <w:sz w:val="22"/>
              </w:rPr>
              <w:t>日（火</w:t>
            </w:r>
            <w:r w:rsidR="00A36BBB">
              <w:rPr>
                <w:rFonts w:hint="eastAsia"/>
                <w:color w:val="000000" w:themeColor="text1"/>
                <w:sz w:val="22"/>
              </w:rPr>
              <w:t xml:space="preserve">）　　</w:t>
            </w:r>
            <w:r w:rsidR="00DB178E">
              <w:rPr>
                <w:rFonts w:hint="eastAsia"/>
                <w:color w:val="000000" w:themeColor="text1"/>
                <w:sz w:val="22"/>
              </w:rPr>
              <w:t>午前１０時００</w:t>
            </w:r>
            <w:r w:rsidRPr="000E7CA8">
              <w:rPr>
                <w:rFonts w:hint="eastAsia"/>
                <w:color w:val="000000" w:themeColor="text1"/>
                <w:sz w:val="22"/>
              </w:rPr>
              <w:t>分</w:t>
            </w:r>
          </w:p>
        </w:tc>
      </w:tr>
      <w:tr w:rsidR="000E7CA8" w:rsidRPr="000E7CA8" w14:paraId="36E92FBC" w14:textId="77777777" w:rsidTr="00A573EA">
        <w:trPr>
          <w:trHeight w:val="437"/>
        </w:trPr>
        <w:tc>
          <w:tcPr>
            <w:tcW w:w="436" w:type="dxa"/>
            <w:tcBorders>
              <w:top w:val="nil"/>
              <w:bottom w:val="nil"/>
            </w:tcBorders>
            <w:vAlign w:val="center"/>
          </w:tcPr>
          <w:p w14:paraId="3D98940F" w14:textId="77777777" w:rsidR="00EB034E" w:rsidRPr="000E7CA8" w:rsidRDefault="00EB034E" w:rsidP="00A573EA">
            <w:pPr>
              <w:snapToGrid w:val="0"/>
              <w:spacing w:after="0" w:line="240" w:lineRule="auto"/>
              <w:ind w:left="0" w:firstLine="0"/>
              <w:jc w:val="center"/>
              <w:rPr>
                <w:color w:val="000000" w:themeColor="text1"/>
                <w:sz w:val="22"/>
              </w:rPr>
            </w:pPr>
          </w:p>
        </w:tc>
        <w:tc>
          <w:tcPr>
            <w:tcW w:w="1977" w:type="dxa"/>
            <w:vAlign w:val="center"/>
          </w:tcPr>
          <w:p w14:paraId="2174D81F" w14:textId="77777777" w:rsidR="00EB034E" w:rsidRPr="000E7CA8" w:rsidRDefault="00EB034E" w:rsidP="00A573EA">
            <w:pPr>
              <w:snapToGrid w:val="0"/>
              <w:spacing w:after="0" w:line="240" w:lineRule="auto"/>
              <w:ind w:left="0" w:firstLine="0"/>
              <w:jc w:val="both"/>
              <w:rPr>
                <w:color w:val="000000" w:themeColor="text1"/>
                <w:sz w:val="22"/>
              </w:rPr>
            </w:pPr>
            <w:r w:rsidRPr="000E7CA8">
              <w:rPr>
                <w:rFonts w:hint="eastAsia"/>
                <w:color w:val="000000" w:themeColor="text1"/>
                <w:sz w:val="22"/>
              </w:rPr>
              <w:t>入札場所</w:t>
            </w:r>
          </w:p>
        </w:tc>
        <w:tc>
          <w:tcPr>
            <w:tcW w:w="7347" w:type="dxa"/>
            <w:vAlign w:val="center"/>
          </w:tcPr>
          <w:p w14:paraId="1A93E5F2" w14:textId="5F9F4914" w:rsidR="00EB034E" w:rsidRPr="000E7CA8" w:rsidRDefault="00A36BBB" w:rsidP="00A573EA">
            <w:pPr>
              <w:snapToGrid w:val="0"/>
              <w:spacing w:after="0" w:line="240" w:lineRule="auto"/>
              <w:ind w:left="0" w:firstLine="0"/>
              <w:jc w:val="both"/>
              <w:rPr>
                <w:color w:val="000000" w:themeColor="text1"/>
                <w:sz w:val="22"/>
              </w:rPr>
            </w:pPr>
            <w:r>
              <w:rPr>
                <w:rFonts w:hint="eastAsia"/>
                <w:color w:val="000000" w:themeColor="text1"/>
                <w:sz w:val="22"/>
              </w:rPr>
              <w:t>川俣町役場本庁舎３階</w:t>
            </w:r>
            <w:r w:rsidR="00221B47">
              <w:rPr>
                <w:rFonts w:hint="eastAsia"/>
                <w:color w:val="000000" w:themeColor="text1"/>
                <w:sz w:val="22"/>
              </w:rPr>
              <w:t xml:space="preserve">　大会議室</w:t>
            </w:r>
            <w:r>
              <w:rPr>
                <w:rFonts w:hint="eastAsia"/>
                <w:color w:val="000000" w:themeColor="text1"/>
                <w:sz w:val="22"/>
              </w:rPr>
              <w:t xml:space="preserve">　　</w:t>
            </w:r>
          </w:p>
        </w:tc>
      </w:tr>
      <w:tr w:rsidR="000E7CA8" w:rsidRPr="000E7CA8" w14:paraId="368500B8" w14:textId="77777777" w:rsidTr="00956F03">
        <w:trPr>
          <w:trHeight w:val="437"/>
        </w:trPr>
        <w:tc>
          <w:tcPr>
            <w:tcW w:w="436" w:type="dxa"/>
            <w:tcBorders>
              <w:top w:val="nil"/>
              <w:bottom w:val="nil"/>
            </w:tcBorders>
            <w:vAlign w:val="center"/>
          </w:tcPr>
          <w:p w14:paraId="67722F17" w14:textId="77777777" w:rsidR="004F33E1" w:rsidRPr="000E7CA8" w:rsidRDefault="004F33E1" w:rsidP="0089276F">
            <w:pPr>
              <w:snapToGrid w:val="0"/>
              <w:spacing w:after="0" w:line="240" w:lineRule="auto"/>
              <w:ind w:left="0" w:firstLine="0"/>
              <w:jc w:val="center"/>
              <w:rPr>
                <w:color w:val="000000" w:themeColor="text1"/>
                <w:sz w:val="22"/>
              </w:rPr>
            </w:pPr>
          </w:p>
        </w:tc>
        <w:tc>
          <w:tcPr>
            <w:tcW w:w="1977" w:type="dxa"/>
            <w:vAlign w:val="center"/>
          </w:tcPr>
          <w:p w14:paraId="22856E8F" w14:textId="77777777" w:rsidR="004F33E1" w:rsidRPr="000E7CA8" w:rsidRDefault="004F33E1" w:rsidP="004F33E1">
            <w:pPr>
              <w:snapToGrid w:val="0"/>
              <w:spacing w:after="0" w:line="240" w:lineRule="auto"/>
              <w:ind w:left="0" w:firstLine="0"/>
              <w:jc w:val="both"/>
              <w:rPr>
                <w:color w:val="000000" w:themeColor="text1"/>
                <w:sz w:val="22"/>
              </w:rPr>
            </w:pPr>
            <w:r w:rsidRPr="000E7CA8">
              <w:rPr>
                <w:rFonts w:hint="eastAsia"/>
                <w:color w:val="000000" w:themeColor="text1"/>
                <w:sz w:val="22"/>
              </w:rPr>
              <w:t>入札の回数</w:t>
            </w:r>
          </w:p>
        </w:tc>
        <w:tc>
          <w:tcPr>
            <w:tcW w:w="7347" w:type="dxa"/>
            <w:vAlign w:val="center"/>
          </w:tcPr>
          <w:p w14:paraId="73EF1852" w14:textId="2144E9A9" w:rsidR="0089276F" w:rsidRPr="000E7CA8" w:rsidRDefault="00086E9A" w:rsidP="004F33E1">
            <w:pPr>
              <w:snapToGrid w:val="0"/>
              <w:spacing w:after="0" w:line="240" w:lineRule="auto"/>
              <w:ind w:left="0" w:firstLine="0"/>
              <w:jc w:val="both"/>
              <w:rPr>
                <w:color w:val="000000" w:themeColor="text1"/>
                <w:sz w:val="22"/>
              </w:rPr>
            </w:pPr>
            <w:r>
              <w:rPr>
                <w:rFonts w:hint="eastAsia"/>
                <w:color w:val="000000" w:themeColor="text1"/>
                <w:sz w:val="22"/>
              </w:rPr>
              <w:t>再度入札を含めて２回までとする。</w:t>
            </w:r>
          </w:p>
        </w:tc>
      </w:tr>
      <w:tr w:rsidR="000E7CA8" w:rsidRPr="000E7CA8" w14:paraId="4B627446" w14:textId="77777777" w:rsidTr="00956F03">
        <w:trPr>
          <w:trHeight w:val="437"/>
        </w:trPr>
        <w:tc>
          <w:tcPr>
            <w:tcW w:w="436" w:type="dxa"/>
            <w:tcBorders>
              <w:top w:val="nil"/>
              <w:bottom w:val="nil"/>
            </w:tcBorders>
            <w:vAlign w:val="center"/>
          </w:tcPr>
          <w:p w14:paraId="2779614C" w14:textId="77777777" w:rsidR="004F33E1" w:rsidRPr="000E7CA8" w:rsidRDefault="004F33E1" w:rsidP="0089276F">
            <w:pPr>
              <w:snapToGrid w:val="0"/>
              <w:spacing w:after="0" w:line="240" w:lineRule="auto"/>
              <w:ind w:left="0" w:firstLine="0"/>
              <w:jc w:val="center"/>
              <w:rPr>
                <w:color w:val="000000" w:themeColor="text1"/>
                <w:sz w:val="22"/>
              </w:rPr>
            </w:pPr>
          </w:p>
        </w:tc>
        <w:tc>
          <w:tcPr>
            <w:tcW w:w="1977" w:type="dxa"/>
            <w:vAlign w:val="center"/>
          </w:tcPr>
          <w:p w14:paraId="76965AE7" w14:textId="77777777" w:rsidR="004F33E1" w:rsidRPr="000E7CA8" w:rsidRDefault="004F33E1" w:rsidP="004F33E1">
            <w:pPr>
              <w:snapToGrid w:val="0"/>
              <w:spacing w:after="0" w:line="240" w:lineRule="auto"/>
              <w:ind w:left="0" w:firstLine="0"/>
              <w:jc w:val="both"/>
              <w:rPr>
                <w:color w:val="000000" w:themeColor="text1"/>
                <w:sz w:val="22"/>
              </w:rPr>
            </w:pPr>
            <w:r w:rsidRPr="000E7CA8">
              <w:rPr>
                <w:rFonts w:hint="eastAsia"/>
                <w:color w:val="000000" w:themeColor="text1"/>
                <w:sz w:val="22"/>
              </w:rPr>
              <w:t>入札保証金</w:t>
            </w:r>
          </w:p>
        </w:tc>
        <w:tc>
          <w:tcPr>
            <w:tcW w:w="7347" w:type="dxa"/>
            <w:vAlign w:val="center"/>
          </w:tcPr>
          <w:p w14:paraId="012A35E6" w14:textId="77777777" w:rsidR="004F33E1" w:rsidRPr="000E7CA8" w:rsidRDefault="00EB1B2B" w:rsidP="004F33E1">
            <w:pPr>
              <w:snapToGrid w:val="0"/>
              <w:spacing w:after="0" w:line="240" w:lineRule="auto"/>
              <w:ind w:left="0" w:firstLine="0"/>
              <w:jc w:val="both"/>
              <w:rPr>
                <w:color w:val="000000" w:themeColor="text1"/>
                <w:sz w:val="22"/>
              </w:rPr>
            </w:pPr>
            <w:r w:rsidRPr="000E7CA8">
              <w:rPr>
                <w:rFonts w:hint="eastAsia"/>
                <w:color w:val="000000" w:themeColor="text1"/>
                <w:sz w:val="22"/>
              </w:rPr>
              <w:t>川俣町財務規則第１１４条に基づき入札保証金を納付すること。ただし、同規則第１１５条に規定する減免に該当する場合を除く</w:t>
            </w:r>
            <w:r w:rsidR="0089276F" w:rsidRPr="000E7CA8">
              <w:rPr>
                <w:rFonts w:hint="eastAsia"/>
                <w:color w:val="000000" w:themeColor="text1"/>
                <w:sz w:val="22"/>
              </w:rPr>
              <w:t>。</w:t>
            </w:r>
          </w:p>
        </w:tc>
      </w:tr>
      <w:tr w:rsidR="000E7CA8" w:rsidRPr="000E7CA8" w14:paraId="4B578D17" w14:textId="77777777" w:rsidTr="00956F03">
        <w:trPr>
          <w:trHeight w:val="437"/>
        </w:trPr>
        <w:tc>
          <w:tcPr>
            <w:tcW w:w="436" w:type="dxa"/>
            <w:tcBorders>
              <w:top w:val="nil"/>
              <w:bottom w:val="nil"/>
            </w:tcBorders>
            <w:vAlign w:val="center"/>
          </w:tcPr>
          <w:p w14:paraId="1B13725B" w14:textId="77777777" w:rsidR="004F33E1" w:rsidRPr="000E7CA8" w:rsidRDefault="004F33E1" w:rsidP="0089276F">
            <w:pPr>
              <w:snapToGrid w:val="0"/>
              <w:spacing w:after="0" w:line="240" w:lineRule="auto"/>
              <w:ind w:left="0" w:firstLine="0"/>
              <w:jc w:val="center"/>
              <w:rPr>
                <w:color w:val="000000" w:themeColor="text1"/>
                <w:sz w:val="22"/>
              </w:rPr>
            </w:pPr>
          </w:p>
        </w:tc>
        <w:tc>
          <w:tcPr>
            <w:tcW w:w="1977" w:type="dxa"/>
            <w:vAlign w:val="center"/>
          </w:tcPr>
          <w:p w14:paraId="5416D297" w14:textId="77777777" w:rsidR="004F33E1" w:rsidRPr="000E7CA8" w:rsidRDefault="004F33E1" w:rsidP="004F33E1">
            <w:pPr>
              <w:snapToGrid w:val="0"/>
              <w:spacing w:after="0" w:line="240" w:lineRule="auto"/>
              <w:ind w:left="0" w:firstLine="0"/>
              <w:jc w:val="both"/>
              <w:rPr>
                <w:color w:val="000000" w:themeColor="text1"/>
                <w:sz w:val="22"/>
              </w:rPr>
            </w:pPr>
            <w:r w:rsidRPr="000E7CA8">
              <w:rPr>
                <w:rFonts w:hint="eastAsia"/>
                <w:color w:val="000000" w:themeColor="text1"/>
                <w:sz w:val="22"/>
              </w:rPr>
              <w:t>入札書に記載する金額</w:t>
            </w:r>
          </w:p>
        </w:tc>
        <w:tc>
          <w:tcPr>
            <w:tcW w:w="7347" w:type="dxa"/>
            <w:vAlign w:val="center"/>
          </w:tcPr>
          <w:p w14:paraId="0A99DA47" w14:textId="77777777" w:rsidR="004F33E1" w:rsidRPr="000E7CA8" w:rsidRDefault="004F33E1" w:rsidP="004F33E1">
            <w:pPr>
              <w:snapToGrid w:val="0"/>
              <w:spacing w:after="0" w:line="240" w:lineRule="auto"/>
              <w:ind w:left="0" w:firstLine="0"/>
              <w:jc w:val="both"/>
              <w:rPr>
                <w:color w:val="000000" w:themeColor="text1"/>
                <w:sz w:val="22"/>
              </w:rPr>
            </w:pPr>
            <w:r w:rsidRPr="000E7CA8">
              <w:rPr>
                <w:rFonts w:hint="eastAsia"/>
                <w:color w:val="000000" w:themeColor="text1"/>
                <w:sz w:val="22"/>
              </w:rPr>
              <w:t>落札決定にあたっては、入札書に記載された金額の１００分の１０に相当する額を加算した金額（当該金額に１円未満の端数があるときは、その端数を切り捨てた金額）をもって落札価格とするので、消費税及び地方消費税に係る課税業者であるか免税業者であるかにかかわらず、見積もった契約希望金額の１１０分の１００に相当する金額を入札書に記載する</w:t>
            </w:r>
            <w:r w:rsidR="0089276F" w:rsidRPr="000E7CA8">
              <w:rPr>
                <w:rFonts w:hint="eastAsia"/>
                <w:color w:val="000000" w:themeColor="text1"/>
                <w:sz w:val="22"/>
              </w:rPr>
              <w:t>。</w:t>
            </w:r>
          </w:p>
        </w:tc>
      </w:tr>
      <w:tr w:rsidR="000E7CA8" w:rsidRPr="000E7CA8" w14:paraId="70310AD9" w14:textId="77777777" w:rsidTr="00956F03">
        <w:trPr>
          <w:trHeight w:val="437"/>
        </w:trPr>
        <w:tc>
          <w:tcPr>
            <w:tcW w:w="436" w:type="dxa"/>
            <w:tcBorders>
              <w:top w:val="nil"/>
              <w:bottom w:val="single" w:sz="4" w:space="0" w:color="auto"/>
            </w:tcBorders>
            <w:vAlign w:val="center"/>
          </w:tcPr>
          <w:p w14:paraId="78CC8724" w14:textId="77777777" w:rsidR="004F33E1" w:rsidRPr="000E7CA8" w:rsidRDefault="004F33E1" w:rsidP="0089276F">
            <w:pPr>
              <w:snapToGrid w:val="0"/>
              <w:spacing w:after="0" w:line="240" w:lineRule="auto"/>
              <w:ind w:left="0" w:firstLine="0"/>
              <w:jc w:val="center"/>
              <w:rPr>
                <w:color w:val="000000" w:themeColor="text1"/>
                <w:sz w:val="22"/>
              </w:rPr>
            </w:pPr>
          </w:p>
        </w:tc>
        <w:tc>
          <w:tcPr>
            <w:tcW w:w="1977" w:type="dxa"/>
            <w:vAlign w:val="center"/>
          </w:tcPr>
          <w:p w14:paraId="59695D79" w14:textId="477C8685" w:rsidR="004F33E1" w:rsidRPr="000E7CA8" w:rsidRDefault="00221B47" w:rsidP="004F33E1">
            <w:pPr>
              <w:snapToGrid w:val="0"/>
              <w:spacing w:after="0" w:line="240" w:lineRule="auto"/>
              <w:ind w:left="0" w:firstLine="0"/>
              <w:jc w:val="both"/>
              <w:rPr>
                <w:color w:val="000000" w:themeColor="text1"/>
                <w:sz w:val="22"/>
              </w:rPr>
            </w:pPr>
            <w:r>
              <w:rPr>
                <w:rFonts w:hint="eastAsia"/>
                <w:color w:val="000000" w:themeColor="text1"/>
                <w:sz w:val="22"/>
              </w:rPr>
              <w:t>その他入札に関すること</w:t>
            </w:r>
          </w:p>
        </w:tc>
        <w:tc>
          <w:tcPr>
            <w:tcW w:w="7347" w:type="dxa"/>
            <w:vAlign w:val="center"/>
          </w:tcPr>
          <w:p w14:paraId="3A33CC4A" w14:textId="77777777" w:rsidR="004F33E1" w:rsidRPr="000E7CA8" w:rsidRDefault="004F33E1" w:rsidP="004F33E1">
            <w:pPr>
              <w:snapToGrid w:val="0"/>
              <w:spacing w:after="0" w:line="240" w:lineRule="auto"/>
              <w:ind w:left="0" w:firstLine="0"/>
              <w:jc w:val="both"/>
              <w:rPr>
                <w:color w:val="000000" w:themeColor="text1"/>
                <w:sz w:val="22"/>
              </w:rPr>
            </w:pPr>
            <w:r w:rsidRPr="000E7CA8">
              <w:rPr>
                <w:rFonts w:hint="eastAsia"/>
                <w:color w:val="000000" w:themeColor="text1"/>
                <w:sz w:val="22"/>
              </w:rPr>
              <w:t>川俣町競争入札参加心得による</w:t>
            </w:r>
            <w:r w:rsidR="0089276F" w:rsidRPr="000E7CA8">
              <w:rPr>
                <w:rFonts w:hint="eastAsia"/>
                <w:color w:val="000000" w:themeColor="text1"/>
                <w:sz w:val="22"/>
              </w:rPr>
              <w:t>。</w:t>
            </w:r>
          </w:p>
        </w:tc>
      </w:tr>
      <w:tr w:rsidR="00934DF0" w:rsidRPr="000E7CA8" w14:paraId="08AF8267" w14:textId="77777777" w:rsidTr="00934DF0">
        <w:trPr>
          <w:trHeight w:val="437"/>
        </w:trPr>
        <w:tc>
          <w:tcPr>
            <w:tcW w:w="436" w:type="dxa"/>
            <w:tcBorders>
              <w:bottom w:val="nil"/>
            </w:tcBorders>
            <w:vAlign w:val="center"/>
          </w:tcPr>
          <w:p w14:paraId="247A0A1D" w14:textId="09D96C98" w:rsidR="00934DF0" w:rsidRPr="000E7CA8" w:rsidRDefault="00934DF0" w:rsidP="0089276F">
            <w:pPr>
              <w:snapToGrid w:val="0"/>
              <w:spacing w:after="0" w:line="240" w:lineRule="auto"/>
              <w:ind w:left="0" w:firstLine="0"/>
              <w:jc w:val="center"/>
              <w:rPr>
                <w:color w:val="000000" w:themeColor="text1"/>
                <w:sz w:val="22"/>
              </w:rPr>
            </w:pPr>
            <w:r>
              <w:rPr>
                <w:rFonts w:hint="eastAsia"/>
                <w:color w:val="000000" w:themeColor="text1"/>
                <w:sz w:val="22"/>
              </w:rPr>
              <w:t>15</w:t>
            </w:r>
          </w:p>
        </w:tc>
        <w:tc>
          <w:tcPr>
            <w:tcW w:w="1977" w:type="dxa"/>
            <w:vAlign w:val="center"/>
          </w:tcPr>
          <w:p w14:paraId="0151D3B7" w14:textId="77777777" w:rsidR="00934DF0" w:rsidRPr="000E7CA8" w:rsidRDefault="00934DF0" w:rsidP="004F33E1">
            <w:pPr>
              <w:snapToGrid w:val="0"/>
              <w:spacing w:after="0" w:line="240" w:lineRule="auto"/>
              <w:ind w:left="0" w:firstLine="0"/>
              <w:jc w:val="both"/>
              <w:rPr>
                <w:color w:val="000000" w:themeColor="text1"/>
                <w:sz w:val="22"/>
              </w:rPr>
            </w:pPr>
            <w:r w:rsidRPr="000E7CA8">
              <w:rPr>
                <w:rFonts w:hint="eastAsia"/>
                <w:color w:val="000000" w:themeColor="text1"/>
                <w:sz w:val="22"/>
              </w:rPr>
              <w:t>契約事項</w:t>
            </w:r>
          </w:p>
        </w:tc>
        <w:tc>
          <w:tcPr>
            <w:tcW w:w="7347" w:type="dxa"/>
            <w:vAlign w:val="center"/>
          </w:tcPr>
          <w:p w14:paraId="2F1D0E04" w14:textId="76AA916B" w:rsidR="00934DF0" w:rsidRPr="000E7CA8" w:rsidRDefault="00934DF0" w:rsidP="004F33E1">
            <w:pPr>
              <w:snapToGrid w:val="0"/>
              <w:spacing w:after="0" w:line="240" w:lineRule="auto"/>
              <w:ind w:left="0" w:firstLine="0"/>
              <w:jc w:val="both"/>
              <w:rPr>
                <w:color w:val="000000" w:themeColor="text1"/>
                <w:sz w:val="22"/>
              </w:rPr>
            </w:pPr>
          </w:p>
        </w:tc>
      </w:tr>
      <w:tr w:rsidR="000E7CA8" w:rsidRPr="000E7CA8" w14:paraId="4CF32BFB" w14:textId="77777777" w:rsidTr="00956F03">
        <w:trPr>
          <w:trHeight w:val="437"/>
        </w:trPr>
        <w:tc>
          <w:tcPr>
            <w:tcW w:w="436" w:type="dxa"/>
            <w:tcBorders>
              <w:top w:val="nil"/>
              <w:bottom w:val="nil"/>
            </w:tcBorders>
            <w:vAlign w:val="center"/>
          </w:tcPr>
          <w:p w14:paraId="502A5FD1" w14:textId="77777777" w:rsidR="004F33E1" w:rsidRPr="000E7CA8" w:rsidRDefault="004F33E1" w:rsidP="0089276F">
            <w:pPr>
              <w:snapToGrid w:val="0"/>
              <w:spacing w:after="0" w:line="240" w:lineRule="auto"/>
              <w:ind w:left="0" w:firstLine="0"/>
              <w:jc w:val="center"/>
              <w:rPr>
                <w:color w:val="000000" w:themeColor="text1"/>
                <w:sz w:val="22"/>
              </w:rPr>
            </w:pPr>
          </w:p>
        </w:tc>
        <w:tc>
          <w:tcPr>
            <w:tcW w:w="1977" w:type="dxa"/>
            <w:vAlign w:val="center"/>
          </w:tcPr>
          <w:p w14:paraId="04AAA9D3" w14:textId="77777777" w:rsidR="004F33E1" w:rsidRPr="000E7CA8" w:rsidRDefault="004F33E1" w:rsidP="004F33E1">
            <w:pPr>
              <w:snapToGrid w:val="0"/>
              <w:spacing w:after="0" w:line="240" w:lineRule="auto"/>
              <w:ind w:left="0" w:firstLine="0"/>
              <w:jc w:val="both"/>
              <w:rPr>
                <w:color w:val="000000" w:themeColor="text1"/>
                <w:sz w:val="22"/>
              </w:rPr>
            </w:pPr>
            <w:r w:rsidRPr="000E7CA8">
              <w:rPr>
                <w:rFonts w:hint="eastAsia"/>
                <w:color w:val="000000" w:themeColor="text1"/>
                <w:sz w:val="22"/>
              </w:rPr>
              <w:t>契約の確定</w:t>
            </w:r>
          </w:p>
        </w:tc>
        <w:tc>
          <w:tcPr>
            <w:tcW w:w="7347" w:type="dxa"/>
            <w:vAlign w:val="center"/>
          </w:tcPr>
          <w:p w14:paraId="2241AF6A" w14:textId="1207DE15" w:rsidR="001F6331" w:rsidRPr="000E7CA8" w:rsidRDefault="001F6331" w:rsidP="004F33E1">
            <w:pPr>
              <w:snapToGrid w:val="0"/>
              <w:spacing w:after="0" w:line="240" w:lineRule="auto"/>
              <w:ind w:left="0" w:firstLine="0"/>
              <w:jc w:val="both"/>
              <w:rPr>
                <w:color w:val="000000" w:themeColor="text1"/>
                <w:sz w:val="22"/>
              </w:rPr>
            </w:pPr>
            <w:r>
              <w:rPr>
                <w:color w:val="000000" w:themeColor="text1"/>
                <w:sz w:val="22"/>
              </w:rPr>
              <w:t>落札後は川俣町財務規則等に基づき契約を締結する。</w:t>
            </w:r>
          </w:p>
        </w:tc>
      </w:tr>
      <w:tr w:rsidR="000E7CA8" w:rsidRPr="000E7CA8" w14:paraId="0EF7CF32" w14:textId="77777777" w:rsidTr="00956F03">
        <w:trPr>
          <w:trHeight w:val="437"/>
        </w:trPr>
        <w:tc>
          <w:tcPr>
            <w:tcW w:w="436" w:type="dxa"/>
            <w:tcBorders>
              <w:top w:val="nil"/>
            </w:tcBorders>
            <w:vAlign w:val="center"/>
          </w:tcPr>
          <w:p w14:paraId="27EB180C" w14:textId="77777777" w:rsidR="004F33E1" w:rsidRPr="000E7CA8" w:rsidRDefault="004F33E1" w:rsidP="0089276F">
            <w:pPr>
              <w:snapToGrid w:val="0"/>
              <w:spacing w:after="0" w:line="240" w:lineRule="auto"/>
              <w:ind w:left="0" w:firstLine="0"/>
              <w:jc w:val="center"/>
              <w:rPr>
                <w:color w:val="000000" w:themeColor="text1"/>
                <w:sz w:val="22"/>
              </w:rPr>
            </w:pPr>
          </w:p>
        </w:tc>
        <w:tc>
          <w:tcPr>
            <w:tcW w:w="1977" w:type="dxa"/>
            <w:vAlign w:val="center"/>
          </w:tcPr>
          <w:p w14:paraId="0106525D" w14:textId="77777777" w:rsidR="004F33E1" w:rsidRPr="000E7CA8" w:rsidRDefault="004F33E1" w:rsidP="004F33E1">
            <w:pPr>
              <w:snapToGrid w:val="0"/>
              <w:spacing w:after="0" w:line="240" w:lineRule="auto"/>
              <w:ind w:left="0" w:firstLine="0"/>
              <w:jc w:val="both"/>
              <w:rPr>
                <w:color w:val="000000" w:themeColor="text1"/>
                <w:sz w:val="22"/>
              </w:rPr>
            </w:pPr>
            <w:r w:rsidRPr="000E7CA8">
              <w:rPr>
                <w:rFonts w:hint="eastAsia"/>
                <w:color w:val="000000" w:themeColor="text1"/>
                <w:sz w:val="22"/>
              </w:rPr>
              <w:t>契約保証金</w:t>
            </w:r>
          </w:p>
        </w:tc>
        <w:tc>
          <w:tcPr>
            <w:tcW w:w="7347" w:type="dxa"/>
            <w:vAlign w:val="center"/>
          </w:tcPr>
          <w:p w14:paraId="6A9270A1" w14:textId="77777777" w:rsidR="004F33E1" w:rsidRPr="000E7CA8" w:rsidRDefault="004F33E1" w:rsidP="004F33E1">
            <w:pPr>
              <w:snapToGrid w:val="0"/>
              <w:spacing w:after="0" w:line="240" w:lineRule="auto"/>
              <w:ind w:left="0" w:firstLine="0"/>
              <w:jc w:val="both"/>
              <w:rPr>
                <w:color w:val="000000" w:themeColor="text1"/>
                <w:sz w:val="22"/>
              </w:rPr>
            </w:pPr>
            <w:r w:rsidRPr="000E7CA8">
              <w:rPr>
                <w:rFonts w:hint="eastAsia"/>
                <w:color w:val="000000" w:themeColor="text1"/>
                <w:sz w:val="22"/>
              </w:rPr>
              <w:t>契約を締結しようとする者は、川俣町財務規則</w:t>
            </w:r>
            <w:r w:rsidR="00EB1B2B" w:rsidRPr="000E7CA8">
              <w:rPr>
                <w:rFonts w:hint="eastAsia"/>
                <w:color w:val="000000" w:themeColor="text1"/>
                <w:sz w:val="22"/>
              </w:rPr>
              <w:t>第９７</w:t>
            </w:r>
            <w:r w:rsidRPr="000E7CA8">
              <w:rPr>
                <w:rFonts w:hint="eastAsia"/>
                <w:color w:val="000000" w:themeColor="text1"/>
                <w:sz w:val="22"/>
              </w:rPr>
              <w:t>条に基づき</w:t>
            </w:r>
            <w:r w:rsidR="00EB1B2B" w:rsidRPr="000E7CA8">
              <w:rPr>
                <w:rFonts w:hint="eastAsia"/>
                <w:color w:val="000000" w:themeColor="text1"/>
                <w:sz w:val="22"/>
              </w:rPr>
              <w:t>契約</w:t>
            </w:r>
            <w:r w:rsidRPr="000E7CA8">
              <w:rPr>
                <w:rFonts w:hint="eastAsia"/>
                <w:color w:val="000000" w:themeColor="text1"/>
                <w:sz w:val="22"/>
              </w:rPr>
              <w:t>保証金を納付すること。ただし、同規則</w:t>
            </w:r>
            <w:r w:rsidR="00EB1B2B" w:rsidRPr="000E7CA8">
              <w:rPr>
                <w:rFonts w:hint="eastAsia"/>
                <w:color w:val="000000" w:themeColor="text1"/>
                <w:sz w:val="22"/>
              </w:rPr>
              <w:t>第９８</w:t>
            </w:r>
            <w:r w:rsidRPr="000E7CA8">
              <w:rPr>
                <w:rFonts w:hint="eastAsia"/>
                <w:color w:val="000000" w:themeColor="text1"/>
                <w:sz w:val="22"/>
              </w:rPr>
              <w:t>条に規定する減免に該当する場合を除く</w:t>
            </w:r>
            <w:r w:rsidR="0089276F" w:rsidRPr="000E7CA8">
              <w:rPr>
                <w:rFonts w:hint="eastAsia"/>
                <w:color w:val="000000" w:themeColor="text1"/>
                <w:sz w:val="22"/>
              </w:rPr>
              <w:t>。</w:t>
            </w:r>
          </w:p>
        </w:tc>
      </w:tr>
      <w:tr w:rsidR="000E7CA8" w:rsidRPr="000E7CA8" w14:paraId="084801D9" w14:textId="77777777" w:rsidTr="00956F03">
        <w:trPr>
          <w:trHeight w:val="437"/>
        </w:trPr>
        <w:tc>
          <w:tcPr>
            <w:tcW w:w="436" w:type="dxa"/>
            <w:tcBorders>
              <w:bottom w:val="single" w:sz="4" w:space="0" w:color="auto"/>
            </w:tcBorders>
            <w:vAlign w:val="center"/>
          </w:tcPr>
          <w:p w14:paraId="53D47606" w14:textId="3D80C3B3" w:rsidR="004F33E1" w:rsidRPr="000E7CA8" w:rsidRDefault="00685F49" w:rsidP="0089276F">
            <w:pPr>
              <w:snapToGrid w:val="0"/>
              <w:spacing w:after="0" w:line="240" w:lineRule="auto"/>
              <w:ind w:left="0" w:firstLine="0"/>
              <w:jc w:val="center"/>
              <w:rPr>
                <w:color w:val="000000" w:themeColor="text1"/>
                <w:sz w:val="22"/>
              </w:rPr>
            </w:pPr>
            <w:r>
              <w:rPr>
                <w:rFonts w:hint="eastAsia"/>
                <w:color w:val="000000" w:themeColor="text1"/>
                <w:sz w:val="22"/>
              </w:rPr>
              <w:t>16</w:t>
            </w:r>
          </w:p>
        </w:tc>
        <w:tc>
          <w:tcPr>
            <w:tcW w:w="1977" w:type="dxa"/>
            <w:vAlign w:val="center"/>
          </w:tcPr>
          <w:p w14:paraId="18C09B40" w14:textId="77777777" w:rsidR="004F33E1" w:rsidRPr="000E7CA8" w:rsidRDefault="004F33E1" w:rsidP="004F33E1">
            <w:pPr>
              <w:snapToGrid w:val="0"/>
              <w:spacing w:after="0" w:line="240" w:lineRule="auto"/>
              <w:ind w:left="0" w:firstLine="0"/>
              <w:jc w:val="both"/>
              <w:rPr>
                <w:color w:val="000000" w:themeColor="text1"/>
                <w:sz w:val="22"/>
              </w:rPr>
            </w:pPr>
            <w:r w:rsidRPr="000E7CA8">
              <w:rPr>
                <w:rFonts w:hint="eastAsia"/>
                <w:color w:val="000000" w:themeColor="text1"/>
                <w:sz w:val="22"/>
              </w:rPr>
              <w:t>前払金の支払い</w:t>
            </w:r>
          </w:p>
        </w:tc>
        <w:tc>
          <w:tcPr>
            <w:tcW w:w="7347" w:type="dxa"/>
            <w:vAlign w:val="center"/>
          </w:tcPr>
          <w:p w14:paraId="30109C46" w14:textId="78ADD8EE" w:rsidR="004F33E1" w:rsidRPr="000E7CA8" w:rsidRDefault="00E425D6" w:rsidP="004F33E1">
            <w:pPr>
              <w:snapToGrid w:val="0"/>
              <w:spacing w:after="0" w:line="240" w:lineRule="auto"/>
              <w:ind w:left="0" w:firstLine="0"/>
              <w:jc w:val="both"/>
              <w:rPr>
                <w:color w:val="000000" w:themeColor="text1"/>
                <w:sz w:val="22"/>
              </w:rPr>
            </w:pPr>
            <w:r>
              <w:rPr>
                <w:rFonts w:hint="eastAsia"/>
                <w:color w:val="000000" w:themeColor="text1"/>
                <w:sz w:val="22"/>
              </w:rPr>
              <w:t>無し</w:t>
            </w:r>
          </w:p>
        </w:tc>
      </w:tr>
      <w:tr w:rsidR="00685F49" w:rsidRPr="000E7CA8" w14:paraId="619FC104" w14:textId="77777777" w:rsidTr="00E51A63">
        <w:trPr>
          <w:trHeight w:val="437"/>
        </w:trPr>
        <w:tc>
          <w:tcPr>
            <w:tcW w:w="436" w:type="dxa"/>
            <w:vMerge w:val="restart"/>
            <w:vAlign w:val="center"/>
          </w:tcPr>
          <w:p w14:paraId="4D7BA232" w14:textId="1D9978A4" w:rsidR="00685F49" w:rsidRPr="000E7CA8" w:rsidRDefault="00685F49" w:rsidP="0089276F">
            <w:pPr>
              <w:snapToGrid w:val="0"/>
              <w:spacing w:after="0" w:line="240" w:lineRule="auto"/>
              <w:ind w:left="0" w:firstLine="0"/>
              <w:jc w:val="center"/>
              <w:rPr>
                <w:color w:val="000000" w:themeColor="text1"/>
                <w:sz w:val="22"/>
              </w:rPr>
            </w:pPr>
            <w:r>
              <w:rPr>
                <w:rFonts w:hint="eastAsia"/>
                <w:color w:val="000000" w:themeColor="text1"/>
                <w:sz w:val="22"/>
              </w:rPr>
              <w:t>17</w:t>
            </w:r>
          </w:p>
        </w:tc>
        <w:tc>
          <w:tcPr>
            <w:tcW w:w="1977" w:type="dxa"/>
            <w:vMerge w:val="restart"/>
            <w:vAlign w:val="center"/>
          </w:tcPr>
          <w:p w14:paraId="1B0A3321" w14:textId="77777777" w:rsidR="00685F49" w:rsidRPr="000E7CA8" w:rsidRDefault="00685F49" w:rsidP="004F33E1">
            <w:pPr>
              <w:snapToGrid w:val="0"/>
              <w:spacing w:after="0" w:line="240" w:lineRule="auto"/>
              <w:ind w:left="0" w:firstLine="0"/>
              <w:jc w:val="both"/>
              <w:rPr>
                <w:color w:val="000000" w:themeColor="text1"/>
                <w:sz w:val="22"/>
              </w:rPr>
            </w:pPr>
            <w:r w:rsidRPr="000E7CA8">
              <w:rPr>
                <w:rFonts w:hint="eastAsia"/>
                <w:color w:val="000000" w:themeColor="text1"/>
                <w:sz w:val="22"/>
              </w:rPr>
              <w:t>その他</w:t>
            </w:r>
          </w:p>
        </w:tc>
        <w:tc>
          <w:tcPr>
            <w:tcW w:w="7347" w:type="dxa"/>
            <w:vAlign w:val="center"/>
          </w:tcPr>
          <w:p w14:paraId="71584018" w14:textId="77777777" w:rsidR="00685F49" w:rsidRPr="000E7CA8" w:rsidRDefault="00685F49" w:rsidP="004F33E1">
            <w:pPr>
              <w:snapToGrid w:val="0"/>
              <w:spacing w:after="0" w:line="240" w:lineRule="auto"/>
              <w:ind w:left="0" w:firstLine="0"/>
              <w:jc w:val="both"/>
              <w:rPr>
                <w:color w:val="000000" w:themeColor="text1"/>
                <w:sz w:val="22"/>
              </w:rPr>
            </w:pPr>
            <w:r w:rsidRPr="000E7CA8">
              <w:rPr>
                <w:rFonts w:hint="eastAsia"/>
                <w:color w:val="000000" w:themeColor="text1"/>
                <w:sz w:val="22"/>
              </w:rPr>
              <w:t>(1)本件公告に記載する内容のほか、関係する法令及び川俣町の入札・契約関係規程に基づく制度等について熟知のうえ入札に参加すること。</w:t>
            </w:r>
          </w:p>
        </w:tc>
      </w:tr>
      <w:tr w:rsidR="00685F49" w:rsidRPr="000E7CA8" w14:paraId="200B06ED" w14:textId="77777777" w:rsidTr="00E51A63">
        <w:trPr>
          <w:trHeight w:val="437"/>
        </w:trPr>
        <w:tc>
          <w:tcPr>
            <w:tcW w:w="436" w:type="dxa"/>
            <w:vMerge/>
            <w:vAlign w:val="center"/>
          </w:tcPr>
          <w:p w14:paraId="75B5B494" w14:textId="77777777" w:rsidR="00685F49" w:rsidRPr="000E7CA8" w:rsidRDefault="00685F49" w:rsidP="0089276F">
            <w:pPr>
              <w:snapToGrid w:val="0"/>
              <w:spacing w:after="0" w:line="240" w:lineRule="auto"/>
              <w:ind w:left="0" w:firstLine="0"/>
              <w:jc w:val="center"/>
              <w:rPr>
                <w:color w:val="000000" w:themeColor="text1"/>
                <w:sz w:val="22"/>
              </w:rPr>
            </w:pPr>
          </w:p>
        </w:tc>
        <w:tc>
          <w:tcPr>
            <w:tcW w:w="1977" w:type="dxa"/>
            <w:vMerge/>
            <w:vAlign w:val="center"/>
          </w:tcPr>
          <w:p w14:paraId="56DD7FD6" w14:textId="77777777" w:rsidR="00685F49" w:rsidRPr="000E7CA8" w:rsidRDefault="00685F49" w:rsidP="004F33E1">
            <w:pPr>
              <w:snapToGrid w:val="0"/>
              <w:spacing w:after="0" w:line="240" w:lineRule="auto"/>
              <w:ind w:left="0" w:firstLine="0"/>
              <w:jc w:val="both"/>
              <w:rPr>
                <w:color w:val="000000" w:themeColor="text1"/>
                <w:sz w:val="22"/>
              </w:rPr>
            </w:pPr>
          </w:p>
        </w:tc>
        <w:tc>
          <w:tcPr>
            <w:tcW w:w="7347" w:type="dxa"/>
            <w:vAlign w:val="center"/>
          </w:tcPr>
          <w:p w14:paraId="0A7E0824" w14:textId="6734A042" w:rsidR="00685F49" w:rsidRPr="000E7CA8" w:rsidRDefault="00685F49" w:rsidP="004F33E1">
            <w:pPr>
              <w:snapToGrid w:val="0"/>
              <w:spacing w:after="0" w:line="240" w:lineRule="auto"/>
              <w:ind w:left="0" w:firstLine="0"/>
              <w:jc w:val="both"/>
              <w:rPr>
                <w:color w:val="000000" w:themeColor="text1"/>
                <w:sz w:val="22"/>
              </w:rPr>
            </w:pPr>
            <w:r>
              <w:rPr>
                <w:rFonts w:hint="eastAsia"/>
                <w:color w:val="000000" w:themeColor="text1"/>
                <w:sz w:val="22"/>
              </w:rPr>
              <w:t>（2）本件は地方自治法２３４条の３に基づく長期継続契約とするものであるため、本件契約締結日の属する年度の翌年度以降において、本件契約に係る町の歳出予算において減額又は削除があった場合、町は本件契約を変更し、又は解約することができるものとする。</w:t>
            </w:r>
          </w:p>
        </w:tc>
      </w:tr>
    </w:tbl>
    <w:p w14:paraId="469FB856" w14:textId="77777777" w:rsidR="00BC2F51" w:rsidRPr="000E7CA8" w:rsidRDefault="00BC2F51" w:rsidP="00B154C3">
      <w:pPr>
        <w:snapToGrid w:val="0"/>
        <w:spacing w:after="0" w:line="240" w:lineRule="auto"/>
        <w:ind w:left="11" w:hanging="11"/>
        <w:rPr>
          <w:color w:val="000000" w:themeColor="text1"/>
        </w:rPr>
      </w:pPr>
    </w:p>
    <w:sectPr w:rsidR="00BC2F51" w:rsidRPr="000E7CA8" w:rsidSect="00B154C3">
      <w:pgSz w:w="11906" w:h="16838"/>
      <w:pgMar w:top="993" w:right="99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A651A" w14:textId="77777777" w:rsidR="004C65D7" w:rsidRDefault="004C65D7" w:rsidP="001A1A68">
      <w:pPr>
        <w:spacing w:after="0" w:line="240" w:lineRule="auto"/>
      </w:pPr>
      <w:r>
        <w:separator/>
      </w:r>
    </w:p>
  </w:endnote>
  <w:endnote w:type="continuationSeparator" w:id="0">
    <w:p w14:paraId="2C9D9991" w14:textId="77777777" w:rsidR="004C65D7" w:rsidRDefault="004C65D7" w:rsidP="001A1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6B503" w14:textId="77777777" w:rsidR="004C65D7" w:rsidRDefault="004C65D7" w:rsidP="001A1A68">
      <w:pPr>
        <w:spacing w:after="0" w:line="240" w:lineRule="auto"/>
      </w:pPr>
      <w:r>
        <w:separator/>
      </w:r>
    </w:p>
  </w:footnote>
  <w:footnote w:type="continuationSeparator" w:id="0">
    <w:p w14:paraId="59C8D2AD" w14:textId="77777777" w:rsidR="004C65D7" w:rsidRDefault="004C65D7" w:rsidP="001A1A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62BC8"/>
    <w:multiLevelType w:val="hybridMultilevel"/>
    <w:tmpl w:val="78642F8A"/>
    <w:lvl w:ilvl="0" w:tplc="5FE41D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48047A"/>
    <w:multiLevelType w:val="hybridMultilevel"/>
    <w:tmpl w:val="44200B06"/>
    <w:lvl w:ilvl="0" w:tplc="00F4C83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4C3"/>
    <w:rsid w:val="0003521D"/>
    <w:rsid w:val="00040EEC"/>
    <w:rsid w:val="00041F57"/>
    <w:rsid w:val="00044D75"/>
    <w:rsid w:val="00047739"/>
    <w:rsid w:val="00047E30"/>
    <w:rsid w:val="00076958"/>
    <w:rsid w:val="0008248C"/>
    <w:rsid w:val="00083472"/>
    <w:rsid w:val="00086E9A"/>
    <w:rsid w:val="000933BD"/>
    <w:rsid w:val="000C2EAF"/>
    <w:rsid w:val="000E7CA8"/>
    <w:rsid w:val="001006E6"/>
    <w:rsid w:val="00101327"/>
    <w:rsid w:val="00111236"/>
    <w:rsid w:val="00132DE6"/>
    <w:rsid w:val="001745E9"/>
    <w:rsid w:val="00184477"/>
    <w:rsid w:val="00185BB5"/>
    <w:rsid w:val="00187132"/>
    <w:rsid w:val="001A1A68"/>
    <w:rsid w:val="001B1431"/>
    <w:rsid w:val="001B3182"/>
    <w:rsid w:val="001C1564"/>
    <w:rsid w:val="001C6204"/>
    <w:rsid w:val="001C78BB"/>
    <w:rsid w:val="001D1D02"/>
    <w:rsid w:val="001F6331"/>
    <w:rsid w:val="00206A1A"/>
    <w:rsid w:val="00216D95"/>
    <w:rsid w:val="00221B47"/>
    <w:rsid w:val="00226A90"/>
    <w:rsid w:val="00226B28"/>
    <w:rsid w:val="00232443"/>
    <w:rsid w:val="0029311E"/>
    <w:rsid w:val="002A6908"/>
    <w:rsid w:val="002C1F6F"/>
    <w:rsid w:val="002D3CEB"/>
    <w:rsid w:val="002D7CD7"/>
    <w:rsid w:val="002E1F50"/>
    <w:rsid w:val="002F4D42"/>
    <w:rsid w:val="002F74A1"/>
    <w:rsid w:val="003061BC"/>
    <w:rsid w:val="00307319"/>
    <w:rsid w:val="00313123"/>
    <w:rsid w:val="0031372D"/>
    <w:rsid w:val="00314CB9"/>
    <w:rsid w:val="00315EBD"/>
    <w:rsid w:val="00323519"/>
    <w:rsid w:val="00331654"/>
    <w:rsid w:val="00336B03"/>
    <w:rsid w:val="00354A24"/>
    <w:rsid w:val="003913E6"/>
    <w:rsid w:val="003D11AF"/>
    <w:rsid w:val="003E466F"/>
    <w:rsid w:val="00405965"/>
    <w:rsid w:val="004149E6"/>
    <w:rsid w:val="00415476"/>
    <w:rsid w:val="00415AC5"/>
    <w:rsid w:val="0045168E"/>
    <w:rsid w:val="00455599"/>
    <w:rsid w:val="00464EFF"/>
    <w:rsid w:val="00494D56"/>
    <w:rsid w:val="004B3396"/>
    <w:rsid w:val="004B52DF"/>
    <w:rsid w:val="004C65D7"/>
    <w:rsid w:val="004F33E1"/>
    <w:rsid w:val="004F5ED7"/>
    <w:rsid w:val="005215DE"/>
    <w:rsid w:val="00541782"/>
    <w:rsid w:val="005433CA"/>
    <w:rsid w:val="005460E5"/>
    <w:rsid w:val="005540A0"/>
    <w:rsid w:val="005B0DD2"/>
    <w:rsid w:val="005B3A67"/>
    <w:rsid w:val="005C2F96"/>
    <w:rsid w:val="005C593B"/>
    <w:rsid w:val="005D3F54"/>
    <w:rsid w:val="00601F93"/>
    <w:rsid w:val="00606BAD"/>
    <w:rsid w:val="00612816"/>
    <w:rsid w:val="00623A66"/>
    <w:rsid w:val="006274D8"/>
    <w:rsid w:val="00673EE7"/>
    <w:rsid w:val="00685F49"/>
    <w:rsid w:val="00692FA8"/>
    <w:rsid w:val="006A0A86"/>
    <w:rsid w:val="006B13AC"/>
    <w:rsid w:val="006B72D7"/>
    <w:rsid w:val="006D21F2"/>
    <w:rsid w:val="006E64DA"/>
    <w:rsid w:val="00734EEE"/>
    <w:rsid w:val="00755C7C"/>
    <w:rsid w:val="00757EF7"/>
    <w:rsid w:val="0078568C"/>
    <w:rsid w:val="007A2711"/>
    <w:rsid w:val="007A2CE2"/>
    <w:rsid w:val="00831CBC"/>
    <w:rsid w:val="0084246A"/>
    <w:rsid w:val="00857984"/>
    <w:rsid w:val="0086343E"/>
    <w:rsid w:val="008775E5"/>
    <w:rsid w:val="00880B17"/>
    <w:rsid w:val="00891A05"/>
    <w:rsid w:val="0089276F"/>
    <w:rsid w:val="00893ED5"/>
    <w:rsid w:val="008F701E"/>
    <w:rsid w:val="0090665E"/>
    <w:rsid w:val="00910062"/>
    <w:rsid w:val="00921629"/>
    <w:rsid w:val="00921910"/>
    <w:rsid w:val="00930FB7"/>
    <w:rsid w:val="00934DF0"/>
    <w:rsid w:val="00936519"/>
    <w:rsid w:val="0095166F"/>
    <w:rsid w:val="00953554"/>
    <w:rsid w:val="00956F03"/>
    <w:rsid w:val="00957363"/>
    <w:rsid w:val="00964770"/>
    <w:rsid w:val="00981FCA"/>
    <w:rsid w:val="009E0EF8"/>
    <w:rsid w:val="009E0F1E"/>
    <w:rsid w:val="00A07318"/>
    <w:rsid w:val="00A20117"/>
    <w:rsid w:val="00A36BBB"/>
    <w:rsid w:val="00A6349A"/>
    <w:rsid w:val="00A71123"/>
    <w:rsid w:val="00A8739E"/>
    <w:rsid w:val="00AB53B5"/>
    <w:rsid w:val="00AD1D5E"/>
    <w:rsid w:val="00B14A76"/>
    <w:rsid w:val="00B154C3"/>
    <w:rsid w:val="00B22527"/>
    <w:rsid w:val="00B31D11"/>
    <w:rsid w:val="00B33D5E"/>
    <w:rsid w:val="00B40A87"/>
    <w:rsid w:val="00B419B4"/>
    <w:rsid w:val="00BB4958"/>
    <w:rsid w:val="00BB6FFB"/>
    <w:rsid w:val="00BC2F51"/>
    <w:rsid w:val="00BE048D"/>
    <w:rsid w:val="00BF4A41"/>
    <w:rsid w:val="00C253A0"/>
    <w:rsid w:val="00C62DC9"/>
    <w:rsid w:val="00C758D4"/>
    <w:rsid w:val="00C80BB0"/>
    <w:rsid w:val="00CA0F48"/>
    <w:rsid w:val="00CB03B9"/>
    <w:rsid w:val="00CB0682"/>
    <w:rsid w:val="00CC0291"/>
    <w:rsid w:val="00CC11F4"/>
    <w:rsid w:val="00CC268F"/>
    <w:rsid w:val="00CD3832"/>
    <w:rsid w:val="00CD59C0"/>
    <w:rsid w:val="00CF4F1D"/>
    <w:rsid w:val="00D63278"/>
    <w:rsid w:val="00D80343"/>
    <w:rsid w:val="00D84CB9"/>
    <w:rsid w:val="00D9434E"/>
    <w:rsid w:val="00D977F1"/>
    <w:rsid w:val="00D97875"/>
    <w:rsid w:val="00DB178E"/>
    <w:rsid w:val="00DB19F7"/>
    <w:rsid w:val="00DC5E03"/>
    <w:rsid w:val="00DD114E"/>
    <w:rsid w:val="00DE5DC3"/>
    <w:rsid w:val="00DE63C0"/>
    <w:rsid w:val="00E02AA8"/>
    <w:rsid w:val="00E1086B"/>
    <w:rsid w:val="00E11ADF"/>
    <w:rsid w:val="00E32E09"/>
    <w:rsid w:val="00E425D6"/>
    <w:rsid w:val="00E52A46"/>
    <w:rsid w:val="00E54D10"/>
    <w:rsid w:val="00E70F34"/>
    <w:rsid w:val="00EA2252"/>
    <w:rsid w:val="00EB034E"/>
    <w:rsid w:val="00EB0948"/>
    <w:rsid w:val="00EB1B2B"/>
    <w:rsid w:val="00EB44D5"/>
    <w:rsid w:val="00EC1611"/>
    <w:rsid w:val="00F02507"/>
    <w:rsid w:val="00F05182"/>
    <w:rsid w:val="00F10231"/>
    <w:rsid w:val="00F21A1B"/>
    <w:rsid w:val="00F3284E"/>
    <w:rsid w:val="00F40401"/>
    <w:rsid w:val="00F87C15"/>
    <w:rsid w:val="00F94E9B"/>
    <w:rsid w:val="00FA6A0C"/>
    <w:rsid w:val="00FB7EA3"/>
    <w:rsid w:val="00FE6718"/>
    <w:rsid w:val="00FE7CF2"/>
    <w:rsid w:val="00FF7252"/>
    <w:rsid w:val="00FF7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6E6304"/>
  <w15:chartTrackingRefBased/>
  <w15:docId w15:val="{32A00AB2-C313-4C13-9923-2EDCD3D0E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54C3"/>
    <w:pPr>
      <w:spacing w:after="305" w:line="259" w:lineRule="auto"/>
      <w:ind w:left="10" w:hanging="10"/>
    </w:pPr>
    <w:rPr>
      <w:rFonts w:ascii="ＭＳ 明朝" w:eastAsia="ＭＳ 明朝" w:hAnsi="ＭＳ 明朝" w:cs="ＭＳ 明朝"/>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5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01327"/>
    <w:pPr>
      <w:ind w:leftChars="400" w:left="840"/>
    </w:pPr>
  </w:style>
  <w:style w:type="character" w:styleId="a5">
    <w:name w:val="Hyperlink"/>
    <w:basedOn w:val="a0"/>
    <w:uiPriority w:val="99"/>
    <w:unhideWhenUsed/>
    <w:rsid w:val="007A2711"/>
    <w:rPr>
      <w:color w:val="0563C1" w:themeColor="hyperlink"/>
      <w:u w:val="single"/>
    </w:rPr>
  </w:style>
  <w:style w:type="paragraph" w:styleId="a6">
    <w:name w:val="Balloon Text"/>
    <w:basedOn w:val="a"/>
    <w:link w:val="a7"/>
    <w:uiPriority w:val="99"/>
    <w:semiHidden/>
    <w:unhideWhenUsed/>
    <w:rsid w:val="00956F03"/>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56F03"/>
    <w:rPr>
      <w:rFonts w:asciiTheme="majorHAnsi" w:eastAsiaTheme="majorEastAsia" w:hAnsiTheme="majorHAnsi" w:cstheme="majorBidi"/>
      <w:color w:val="000000"/>
      <w:sz w:val="18"/>
      <w:szCs w:val="18"/>
    </w:rPr>
  </w:style>
  <w:style w:type="paragraph" w:styleId="a8">
    <w:name w:val="header"/>
    <w:basedOn w:val="a"/>
    <w:link w:val="a9"/>
    <w:uiPriority w:val="99"/>
    <w:unhideWhenUsed/>
    <w:rsid w:val="001A1A68"/>
    <w:pPr>
      <w:tabs>
        <w:tab w:val="center" w:pos="4252"/>
        <w:tab w:val="right" w:pos="8504"/>
      </w:tabs>
      <w:snapToGrid w:val="0"/>
    </w:pPr>
  </w:style>
  <w:style w:type="character" w:customStyle="1" w:styleId="a9">
    <w:name w:val="ヘッダー (文字)"/>
    <w:basedOn w:val="a0"/>
    <w:link w:val="a8"/>
    <w:uiPriority w:val="99"/>
    <w:rsid w:val="001A1A68"/>
    <w:rPr>
      <w:rFonts w:ascii="ＭＳ 明朝" w:eastAsia="ＭＳ 明朝" w:hAnsi="ＭＳ 明朝" w:cs="ＭＳ 明朝"/>
      <w:color w:val="000000"/>
      <w:sz w:val="20"/>
    </w:rPr>
  </w:style>
  <w:style w:type="paragraph" w:styleId="aa">
    <w:name w:val="footer"/>
    <w:basedOn w:val="a"/>
    <w:link w:val="ab"/>
    <w:uiPriority w:val="99"/>
    <w:unhideWhenUsed/>
    <w:rsid w:val="001A1A68"/>
    <w:pPr>
      <w:tabs>
        <w:tab w:val="center" w:pos="4252"/>
        <w:tab w:val="right" w:pos="8504"/>
      </w:tabs>
      <w:snapToGrid w:val="0"/>
    </w:pPr>
  </w:style>
  <w:style w:type="character" w:customStyle="1" w:styleId="ab">
    <w:name w:val="フッター (文字)"/>
    <w:basedOn w:val="a0"/>
    <w:link w:val="aa"/>
    <w:uiPriority w:val="99"/>
    <w:rsid w:val="001A1A68"/>
    <w:rPr>
      <w:rFonts w:ascii="ＭＳ 明朝" w:eastAsia="ＭＳ 明朝" w:hAnsi="ＭＳ 明朝" w:cs="ＭＳ 明朝"/>
      <w:color w:val="000000"/>
      <w:sz w:val="20"/>
    </w:rPr>
  </w:style>
  <w:style w:type="character" w:customStyle="1" w:styleId="p">
    <w:name w:val="p"/>
    <w:basedOn w:val="a0"/>
    <w:rsid w:val="001C6204"/>
  </w:style>
  <w:style w:type="paragraph" w:customStyle="1" w:styleId="num">
    <w:name w:val="num"/>
    <w:basedOn w:val="a"/>
    <w:rsid w:val="001C6204"/>
    <w:pPr>
      <w:spacing w:before="100" w:beforeAutospacing="1" w:after="100" w:afterAutospacing="1" w:line="240" w:lineRule="auto"/>
      <w:ind w:left="0" w:firstLine="0"/>
    </w:pPr>
    <w:rPr>
      <w:rFonts w:ascii="ＭＳ Ｐゴシック" w:eastAsia="ＭＳ Ｐゴシック" w:hAnsi="ＭＳ Ｐゴシック" w:cs="ＭＳ Ｐゴシック"/>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isaku@town.kawamat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567</TotalTime>
  <Pages>3</Pages>
  <Words>412</Words>
  <Characters>2354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斎藤亮</cp:lastModifiedBy>
  <cp:revision>84</cp:revision>
  <cp:lastPrinted>2025-08-21T07:37:00Z</cp:lastPrinted>
  <dcterms:created xsi:type="dcterms:W3CDTF">2022-03-08T06:24:00Z</dcterms:created>
  <dcterms:modified xsi:type="dcterms:W3CDTF">2025-08-27T07:31:00Z</dcterms:modified>
</cp:coreProperties>
</file>